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F378F0" w14:textId="77777777" w:rsidR="001428B6" w:rsidRDefault="001428B6" w:rsidP="001428B6">
      <w:pPr>
        <w:jc w:val="center"/>
        <w:outlineLvl w:val="0"/>
        <w:rPr>
          <w:rFonts w:ascii="Courier New" w:eastAsia="Times New Roman" w:hAnsi="Courier New" w:cs="Courier New"/>
          <w:bCs/>
          <w:color w:val="000000"/>
          <w:sz w:val="20"/>
        </w:rPr>
      </w:pPr>
      <w:r w:rsidRPr="00E87F62">
        <w:rPr>
          <w:rFonts w:ascii="Courier New" w:eastAsia="Times New Roman" w:hAnsi="Courier New" w:cs="Courier New"/>
          <w:bCs/>
          <w:color w:val="000000"/>
          <w:sz w:val="20"/>
        </w:rPr>
        <w:t>700-</w:t>
      </w:r>
      <w:r>
        <w:rPr>
          <w:rFonts w:ascii="Courier New" w:eastAsia="Times New Roman" w:hAnsi="Courier New" w:cs="Courier New"/>
          <w:bCs/>
          <w:color w:val="000000"/>
          <w:sz w:val="20"/>
        </w:rPr>
        <w:t>B</w:t>
      </w:r>
      <w:r w:rsidRPr="00E87F62">
        <w:rPr>
          <w:rFonts w:ascii="Courier New" w:eastAsia="Times New Roman" w:hAnsi="Courier New" w:cs="Courier New"/>
          <w:bCs/>
          <w:color w:val="000000"/>
          <w:sz w:val="20"/>
        </w:rPr>
        <w:t>-</w:t>
      </w:r>
      <w:r>
        <w:rPr>
          <w:rFonts w:ascii="Courier New" w:eastAsia="Times New Roman" w:hAnsi="Courier New" w:cs="Courier New"/>
          <w:bCs/>
          <w:color w:val="000000"/>
          <w:sz w:val="20"/>
        </w:rPr>
        <w:t>301</w:t>
      </w:r>
      <w:r w:rsidRPr="00E87F62">
        <w:rPr>
          <w:rFonts w:ascii="Courier New" w:eastAsia="Times New Roman" w:hAnsi="Courier New" w:cs="Courier New"/>
          <w:bCs/>
          <w:color w:val="000000"/>
          <w:sz w:val="20"/>
        </w:rPr>
        <w:t xml:space="preserve">d </w:t>
      </w:r>
      <w:r w:rsidR="000955CD">
        <w:rPr>
          <w:rFonts w:ascii="Courier New" w:eastAsia="Times New Roman" w:hAnsi="Courier New" w:cs="Courier New"/>
          <w:bCs/>
          <w:color w:val="000000"/>
          <w:sz w:val="20"/>
        </w:rPr>
        <w:t>BRIDGE LOAD</w:t>
      </w:r>
      <w:r w:rsidRPr="00E87F62">
        <w:rPr>
          <w:rFonts w:ascii="Courier New" w:eastAsia="Times New Roman" w:hAnsi="Courier New" w:cs="Courier New"/>
          <w:bCs/>
          <w:color w:val="000000"/>
          <w:sz w:val="20"/>
        </w:rPr>
        <w:t xml:space="preserve"> RATING </w:t>
      </w:r>
      <w:r w:rsidR="000955CD">
        <w:rPr>
          <w:rFonts w:ascii="Courier New" w:eastAsia="Times New Roman" w:hAnsi="Courier New" w:cs="Courier New"/>
          <w:bCs/>
          <w:color w:val="000000"/>
          <w:sz w:val="20"/>
        </w:rPr>
        <w:t xml:space="preserve">CALCULATIONS AND </w:t>
      </w:r>
      <w:r w:rsidRPr="00E87F62">
        <w:rPr>
          <w:rFonts w:ascii="Courier New" w:eastAsia="Times New Roman" w:hAnsi="Courier New" w:cs="Courier New"/>
          <w:bCs/>
          <w:color w:val="000000"/>
          <w:sz w:val="20"/>
        </w:rPr>
        <w:t>SUMMARY</w:t>
      </w:r>
    </w:p>
    <w:p w14:paraId="4F734FB3" w14:textId="77777777" w:rsidR="001428B6" w:rsidRDefault="001428B6" w:rsidP="001428B6">
      <w:pPr>
        <w:jc w:val="center"/>
        <w:rPr>
          <w:rFonts w:ascii="Courier New" w:eastAsia="Times New Roman" w:hAnsi="Courier New" w:cs="Courier New"/>
          <w:bCs/>
          <w:color w:val="000000"/>
          <w:sz w:val="20"/>
        </w:rPr>
      </w:pPr>
    </w:p>
    <w:p w14:paraId="15C56EEE" w14:textId="15D5EF10" w:rsidR="001428B6" w:rsidRPr="00E87F62" w:rsidRDefault="001428B6" w:rsidP="001428B6">
      <w:pPr>
        <w:jc w:val="center"/>
        <w:rPr>
          <w:rFonts w:ascii="Courier New" w:eastAsia="Times New Roman" w:hAnsi="Courier New" w:cs="Courier New"/>
          <w:bCs/>
          <w:i/>
          <w:color w:val="000000"/>
          <w:sz w:val="20"/>
        </w:rPr>
      </w:pPr>
      <w:r w:rsidRPr="00E87F62">
        <w:rPr>
          <w:rFonts w:ascii="Courier New" w:eastAsia="Times New Roman" w:hAnsi="Courier New" w:cs="Courier New"/>
          <w:bCs/>
          <w:i/>
          <w:color w:val="000000"/>
          <w:sz w:val="20"/>
        </w:rPr>
        <w:t>(</w:t>
      </w:r>
      <w:r w:rsidR="000955CD">
        <w:rPr>
          <w:rFonts w:ascii="Courier New" w:eastAsia="Times New Roman" w:hAnsi="Courier New" w:cs="Courier New"/>
          <w:bCs/>
          <w:i/>
          <w:color w:val="000000"/>
          <w:sz w:val="20"/>
        </w:rPr>
        <w:t>Revised</w:t>
      </w:r>
      <w:r w:rsidRPr="00E87F62">
        <w:rPr>
          <w:rFonts w:ascii="Courier New" w:eastAsia="Times New Roman" w:hAnsi="Courier New" w:cs="Courier New"/>
          <w:bCs/>
          <w:i/>
          <w:color w:val="000000"/>
          <w:sz w:val="20"/>
        </w:rPr>
        <w:t xml:space="preserve"> </w:t>
      </w:r>
      <w:r w:rsidR="000955CD">
        <w:rPr>
          <w:rFonts w:ascii="Courier New" w:eastAsia="Times New Roman" w:hAnsi="Courier New" w:cs="Courier New"/>
          <w:bCs/>
          <w:i/>
          <w:color w:val="000000"/>
          <w:sz w:val="20"/>
        </w:rPr>
        <w:t>0</w:t>
      </w:r>
      <w:r w:rsidR="000D5277">
        <w:rPr>
          <w:rFonts w:ascii="Courier New" w:eastAsia="Times New Roman" w:hAnsi="Courier New" w:cs="Courier New"/>
          <w:bCs/>
          <w:i/>
          <w:color w:val="000000"/>
          <w:sz w:val="20"/>
        </w:rPr>
        <w:t>4</w:t>
      </w:r>
      <w:r w:rsidRPr="00E87F62">
        <w:rPr>
          <w:rFonts w:ascii="Courier New" w:eastAsia="Times New Roman" w:hAnsi="Courier New" w:cs="Courier New"/>
          <w:bCs/>
          <w:i/>
          <w:color w:val="000000"/>
          <w:sz w:val="20"/>
        </w:rPr>
        <w:t>-</w:t>
      </w:r>
      <w:r w:rsidR="000D5277">
        <w:rPr>
          <w:rFonts w:ascii="Courier New" w:eastAsia="Times New Roman" w:hAnsi="Courier New" w:cs="Courier New"/>
          <w:bCs/>
          <w:i/>
          <w:color w:val="000000"/>
          <w:sz w:val="20"/>
        </w:rPr>
        <w:t>25</w:t>
      </w:r>
      <w:r w:rsidRPr="00E87F62">
        <w:rPr>
          <w:rFonts w:ascii="Courier New" w:eastAsia="Times New Roman" w:hAnsi="Courier New" w:cs="Courier New"/>
          <w:bCs/>
          <w:i/>
          <w:color w:val="000000"/>
          <w:sz w:val="20"/>
        </w:rPr>
        <w:t>-</w:t>
      </w:r>
      <w:r w:rsidR="000D5277">
        <w:rPr>
          <w:rFonts w:ascii="Courier New" w:eastAsia="Times New Roman" w:hAnsi="Courier New" w:cs="Courier New"/>
          <w:bCs/>
          <w:i/>
          <w:color w:val="000000"/>
          <w:sz w:val="20"/>
        </w:rPr>
        <w:t>2</w:t>
      </w:r>
      <w:r w:rsidRPr="00E87F62">
        <w:rPr>
          <w:rFonts w:ascii="Courier New" w:eastAsia="Times New Roman" w:hAnsi="Courier New" w:cs="Courier New"/>
          <w:bCs/>
          <w:i/>
          <w:color w:val="000000"/>
          <w:sz w:val="20"/>
        </w:rPr>
        <w:t>1)</w:t>
      </w:r>
    </w:p>
    <w:p w14:paraId="523D5F53" w14:textId="77777777" w:rsidR="000955CD" w:rsidRDefault="000955CD" w:rsidP="000955CD">
      <w:pPr>
        <w:rPr>
          <w:rFonts w:eastAsia="Times New Roman"/>
          <w:bCs/>
          <w:i/>
          <w:color w:val="000000"/>
          <w:sz w:val="20"/>
        </w:rPr>
      </w:pPr>
    </w:p>
    <w:p w14:paraId="177EDC34" w14:textId="5A4BA85C" w:rsidR="000955CD" w:rsidRDefault="00B11083" w:rsidP="000955CD">
      <w:pPr>
        <w:jc w:val="both"/>
        <w:rPr>
          <w:rFonts w:eastAsia="Times New Roman"/>
          <w:bCs/>
          <w:i/>
          <w:color w:val="000000"/>
          <w:sz w:val="22"/>
          <w:szCs w:val="22"/>
        </w:rPr>
      </w:pPr>
      <w:r>
        <w:rPr>
          <w:rFonts w:eastAsia="Times New Roman"/>
          <w:bCs/>
          <w:i/>
          <w:color w:val="000000"/>
          <w:sz w:val="22"/>
          <w:szCs w:val="22"/>
        </w:rPr>
        <w:tab/>
      </w:r>
      <w:r w:rsidR="000955CD" w:rsidRPr="00C52BBF">
        <w:rPr>
          <w:rFonts w:eastAsia="Times New Roman"/>
          <w:bCs/>
          <w:i/>
          <w:color w:val="000000"/>
          <w:sz w:val="22"/>
          <w:szCs w:val="22"/>
        </w:rPr>
        <w:t xml:space="preserve">When the structure span, measured along the roadway centerline is greater than 20 ft, complete this form and include it with the load rating calculations as part of a box or </w:t>
      </w:r>
      <w:r>
        <w:rPr>
          <w:rFonts w:eastAsia="Times New Roman"/>
          <w:bCs/>
          <w:i/>
          <w:color w:val="000000"/>
          <w:sz w:val="22"/>
          <w:szCs w:val="22"/>
        </w:rPr>
        <w:t>three</w:t>
      </w:r>
      <w:r w:rsidR="000955CD" w:rsidRPr="00C52BBF">
        <w:rPr>
          <w:rFonts w:eastAsia="Times New Roman"/>
          <w:bCs/>
          <w:i/>
          <w:color w:val="000000"/>
          <w:sz w:val="22"/>
          <w:szCs w:val="22"/>
        </w:rPr>
        <w:t>-sided structure working drawings submittal.</w:t>
      </w:r>
    </w:p>
    <w:p w14:paraId="2386C88F" w14:textId="77777777" w:rsidR="00B11083" w:rsidRPr="00C52BBF" w:rsidRDefault="00B11083" w:rsidP="000955CD">
      <w:pPr>
        <w:jc w:val="both"/>
        <w:rPr>
          <w:rFonts w:eastAsia="Times New Roman"/>
          <w:bCs/>
          <w:i/>
          <w:color w:val="000000"/>
          <w:sz w:val="22"/>
          <w:szCs w:val="22"/>
        </w:rPr>
      </w:pPr>
    </w:p>
    <w:p w14:paraId="78D283B0" w14:textId="77777777" w:rsidR="000955CD" w:rsidRPr="000955CD" w:rsidRDefault="000955CD" w:rsidP="000955CD">
      <w:pPr>
        <w:rPr>
          <w:sz w:val="20"/>
        </w:rPr>
      </w:pPr>
    </w:p>
    <w:tbl>
      <w:tblPr>
        <w:tblW w:w="0" w:type="auto"/>
        <w:tblInd w:w="-5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1195"/>
        <w:gridCol w:w="313"/>
        <w:gridCol w:w="562"/>
        <w:gridCol w:w="242"/>
        <w:gridCol w:w="1018"/>
        <w:gridCol w:w="630"/>
        <w:gridCol w:w="1975"/>
      </w:tblGrid>
      <w:tr w:rsidR="000955CD" w:rsidRPr="00B161FE" w14:paraId="1B077FA2" w14:textId="77777777" w:rsidTr="00EE5439">
        <w:trPr>
          <w:trHeight w:val="300"/>
        </w:trPr>
        <w:tc>
          <w:tcPr>
            <w:tcW w:w="270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2FE1C" w14:textId="77777777" w:rsidR="000955CD" w:rsidRPr="00B161FE" w:rsidRDefault="000955CD" w:rsidP="004F4132">
            <w:pPr>
              <w:rPr>
                <w:rFonts w:eastAsia="Times New Roman"/>
                <w:bCs/>
                <w:color w:val="000000"/>
              </w:rPr>
            </w:pPr>
            <w:r w:rsidRPr="00B161FE">
              <w:rPr>
                <w:rFonts w:eastAsia="Times New Roman"/>
                <w:bCs/>
                <w:color w:val="000000"/>
              </w:rPr>
              <w:t>Des. No.:</w:t>
            </w:r>
          </w:p>
        </w:tc>
        <w:tc>
          <w:tcPr>
            <w:tcW w:w="11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B45B9" w14:textId="77777777" w:rsidR="000955CD" w:rsidRPr="00B161FE" w:rsidRDefault="000955CD" w:rsidP="004F4132">
            <w:pPr>
              <w:rPr>
                <w:rFonts w:eastAsia="Times New Roman"/>
                <w:color w:val="000000"/>
              </w:rPr>
            </w:pPr>
            <w:r w:rsidRPr="00B161FE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161FE">
              <w:instrText xml:space="preserve"> FORMTEXT </w:instrText>
            </w:r>
            <w:r w:rsidRPr="00B161FE">
              <w:fldChar w:fldCharType="separate"/>
            </w:r>
            <w:r w:rsidRPr="00B161FE">
              <w:rPr>
                <w:noProof/>
              </w:rPr>
              <w:t> </w:t>
            </w:r>
            <w:r w:rsidRPr="00B161FE">
              <w:rPr>
                <w:noProof/>
              </w:rPr>
              <w:t> </w:t>
            </w:r>
            <w:r w:rsidRPr="00B161FE">
              <w:rPr>
                <w:noProof/>
              </w:rPr>
              <w:t> </w:t>
            </w:r>
            <w:r w:rsidRPr="00B161FE">
              <w:rPr>
                <w:noProof/>
              </w:rPr>
              <w:t> </w:t>
            </w:r>
            <w:r w:rsidRPr="00B161FE">
              <w:rPr>
                <w:noProof/>
              </w:rPr>
              <w:t> </w:t>
            </w:r>
            <w:r w:rsidRPr="00B161FE">
              <w:fldChar w:fldCharType="end"/>
            </w:r>
          </w:p>
        </w:tc>
        <w:tc>
          <w:tcPr>
            <w:tcW w:w="31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EA3FA" w14:textId="77777777" w:rsidR="000955CD" w:rsidRPr="00B161FE" w:rsidRDefault="000955CD" w:rsidP="004F4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55228" w14:textId="77777777" w:rsidR="000955CD" w:rsidRPr="00B161FE" w:rsidRDefault="000955CD" w:rsidP="004F4132">
            <w:pPr>
              <w:jc w:val="right"/>
              <w:rPr>
                <w:rFonts w:eastAsia="Times New Roman"/>
                <w:bCs/>
                <w:color w:val="000000"/>
              </w:rPr>
            </w:pPr>
            <w:r w:rsidRPr="00B161FE">
              <w:rPr>
                <w:rFonts w:eastAsia="Times New Roman"/>
                <w:bCs/>
                <w:color w:val="000000"/>
              </w:rPr>
              <w:t>County:</w:t>
            </w:r>
          </w:p>
        </w:tc>
        <w:tc>
          <w:tcPr>
            <w:tcW w:w="2605" w:type="dxa"/>
            <w:gridSpan w:val="2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2DCC67" w14:textId="77777777" w:rsidR="000955CD" w:rsidRPr="00B161FE" w:rsidRDefault="000955CD" w:rsidP="004F4132">
            <w:pPr>
              <w:rPr>
                <w:rFonts w:eastAsia="Times New Roman"/>
                <w:color w:val="000000"/>
              </w:rPr>
            </w:pPr>
            <w:r w:rsidRPr="00B161FE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161FE">
              <w:instrText xml:space="preserve"> FORMTEXT </w:instrText>
            </w:r>
            <w:r w:rsidRPr="00B161FE">
              <w:fldChar w:fldCharType="separate"/>
            </w:r>
            <w:r w:rsidRPr="00B161FE">
              <w:rPr>
                <w:noProof/>
              </w:rPr>
              <w:t> </w:t>
            </w:r>
            <w:r w:rsidRPr="00B161FE">
              <w:rPr>
                <w:noProof/>
              </w:rPr>
              <w:t> </w:t>
            </w:r>
            <w:r w:rsidRPr="00B161FE">
              <w:rPr>
                <w:noProof/>
              </w:rPr>
              <w:t> </w:t>
            </w:r>
            <w:r w:rsidRPr="00B161FE">
              <w:rPr>
                <w:noProof/>
              </w:rPr>
              <w:t> </w:t>
            </w:r>
            <w:r w:rsidRPr="00B161FE">
              <w:rPr>
                <w:noProof/>
              </w:rPr>
              <w:t> </w:t>
            </w:r>
            <w:r w:rsidRPr="00B161FE">
              <w:fldChar w:fldCharType="end"/>
            </w:r>
          </w:p>
        </w:tc>
      </w:tr>
      <w:tr w:rsidR="000955CD" w:rsidRPr="00B161FE" w14:paraId="78506EDB" w14:textId="77777777" w:rsidTr="00EE5439">
        <w:trPr>
          <w:trHeight w:val="300"/>
        </w:trPr>
        <w:tc>
          <w:tcPr>
            <w:tcW w:w="270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83934" w14:textId="77777777" w:rsidR="000955CD" w:rsidRPr="00B161FE" w:rsidRDefault="000955CD" w:rsidP="004F4132">
            <w:pPr>
              <w:rPr>
                <w:rFonts w:eastAsia="Times New Roman"/>
                <w:bCs/>
                <w:color w:val="000000"/>
              </w:rPr>
            </w:pPr>
            <w:r w:rsidRPr="00B161FE">
              <w:rPr>
                <w:rFonts w:eastAsia="Times New Roman"/>
                <w:bCs/>
                <w:color w:val="000000"/>
              </w:rPr>
              <w:t>Contract No.: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774113" w14:textId="77777777" w:rsidR="000955CD" w:rsidRPr="00B161FE" w:rsidRDefault="000955CD" w:rsidP="004F4132">
            <w:pPr>
              <w:rPr>
                <w:rFonts w:eastAsia="Times New Roman"/>
                <w:color w:val="000000"/>
              </w:rPr>
            </w:pPr>
            <w:r w:rsidRPr="00B161FE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161FE">
              <w:instrText xml:space="preserve"> FORMTEXT </w:instrText>
            </w:r>
            <w:r w:rsidRPr="00B161FE">
              <w:fldChar w:fldCharType="separate"/>
            </w:r>
            <w:r w:rsidRPr="00B161FE">
              <w:rPr>
                <w:noProof/>
              </w:rPr>
              <w:t> </w:t>
            </w:r>
            <w:r w:rsidRPr="00B161FE">
              <w:rPr>
                <w:noProof/>
              </w:rPr>
              <w:t> </w:t>
            </w:r>
            <w:r w:rsidRPr="00B161FE">
              <w:rPr>
                <w:noProof/>
              </w:rPr>
              <w:t> </w:t>
            </w:r>
            <w:r w:rsidRPr="00B161FE">
              <w:rPr>
                <w:noProof/>
              </w:rPr>
              <w:t> </w:t>
            </w:r>
            <w:r w:rsidRPr="00B161FE">
              <w:rPr>
                <w:noProof/>
              </w:rPr>
              <w:t> </w:t>
            </w:r>
            <w:r w:rsidRPr="00B161FE">
              <w:fldChar w:fldCharType="end"/>
            </w:r>
          </w:p>
        </w:tc>
        <w:tc>
          <w:tcPr>
            <w:tcW w:w="31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87728" w14:textId="77777777" w:rsidR="000955CD" w:rsidRPr="00B161FE" w:rsidRDefault="000955CD" w:rsidP="004F4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FF9BF" w14:textId="77777777" w:rsidR="000955CD" w:rsidRPr="00B161FE" w:rsidRDefault="000955CD" w:rsidP="004F4132">
            <w:pPr>
              <w:jc w:val="right"/>
              <w:rPr>
                <w:rFonts w:eastAsia="Times New Roman"/>
                <w:bCs/>
                <w:color w:val="000000"/>
              </w:rPr>
            </w:pPr>
            <w:r w:rsidRPr="00B161FE">
              <w:rPr>
                <w:rFonts w:eastAsia="Times New Roman"/>
                <w:bCs/>
                <w:color w:val="000000"/>
              </w:rPr>
              <w:t>District:</w:t>
            </w:r>
          </w:p>
        </w:tc>
        <w:tc>
          <w:tcPr>
            <w:tcW w:w="2605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CE169" w14:textId="77777777" w:rsidR="000955CD" w:rsidRPr="00B161FE" w:rsidRDefault="000955CD" w:rsidP="004F4132">
            <w:pPr>
              <w:rPr>
                <w:rFonts w:eastAsia="Times New Roman"/>
                <w:color w:val="000000"/>
              </w:rPr>
            </w:pPr>
            <w:r w:rsidRPr="00B161FE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161FE">
              <w:instrText xml:space="preserve"> FORMTEXT </w:instrText>
            </w:r>
            <w:r w:rsidRPr="00B161FE">
              <w:fldChar w:fldCharType="separate"/>
            </w:r>
            <w:r w:rsidRPr="00B161FE">
              <w:rPr>
                <w:noProof/>
              </w:rPr>
              <w:t> </w:t>
            </w:r>
            <w:r w:rsidRPr="00B161FE">
              <w:rPr>
                <w:noProof/>
              </w:rPr>
              <w:t> </w:t>
            </w:r>
            <w:r w:rsidRPr="00B161FE">
              <w:rPr>
                <w:noProof/>
              </w:rPr>
              <w:t> </w:t>
            </w:r>
            <w:r w:rsidRPr="00B161FE">
              <w:rPr>
                <w:noProof/>
              </w:rPr>
              <w:t> </w:t>
            </w:r>
            <w:r w:rsidRPr="00B161FE">
              <w:rPr>
                <w:noProof/>
              </w:rPr>
              <w:t> </w:t>
            </w:r>
            <w:r w:rsidRPr="00B161FE">
              <w:fldChar w:fldCharType="end"/>
            </w:r>
          </w:p>
        </w:tc>
      </w:tr>
      <w:tr w:rsidR="00EE5439" w:rsidRPr="00B161FE" w14:paraId="45323697" w14:textId="77777777" w:rsidTr="00EE5439">
        <w:trPr>
          <w:trHeight w:val="300"/>
        </w:trPr>
        <w:tc>
          <w:tcPr>
            <w:tcW w:w="270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9AF2F" w14:textId="77777777" w:rsidR="00EE5439" w:rsidRPr="00B161FE" w:rsidRDefault="00EE5439" w:rsidP="004F4132">
            <w:pPr>
              <w:rPr>
                <w:rFonts w:eastAsia="Times New Roman"/>
                <w:bCs/>
                <w:color w:val="000000"/>
              </w:rPr>
            </w:pPr>
            <w:r w:rsidRPr="00B161FE">
              <w:rPr>
                <w:rFonts w:eastAsia="Times New Roman"/>
                <w:bCs/>
                <w:color w:val="000000"/>
              </w:rPr>
              <w:t>Structure #: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758FB6" w14:textId="662A792F" w:rsidR="00EE5439" w:rsidRPr="00B161FE" w:rsidRDefault="00EE5439" w:rsidP="004F4132">
            <w:pPr>
              <w:rPr>
                <w:rFonts w:eastAsia="Times New Roman"/>
                <w:color w:val="000000"/>
              </w:rPr>
            </w:pPr>
            <w:r w:rsidRPr="00B161FE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161FE">
              <w:instrText xml:space="preserve"> FORMTEXT </w:instrText>
            </w:r>
            <w:r w:rsidRPr="00B161FE">
              <w:fldChar w:fldCharType="separate"/>
            </w:r>
            <w:r w:rsidRPr="00B161FE">
              <w:rPr>
                <w:noProof/>
              </w:rPr>
              <w:t> </w:t>
            </w:r>
            <w:r w:rsidRPr="00B161FE">
              <w:rPr>
                <w:noProof/>
              </w:rPr>
              <w:t> </w:t>
            </w:r>
            <w:r w:rsidRPr="00B161FE">
              <w:rPr>
                <w:noProof/>
              </w:rPr>
              <w:t> </w:t>
            </w:r>
            <w:r w:rsidRPr="00B161FE">
              <w:rPr>
                <w:noProof/>
              </w:rPr>
              <w:t> </w:t>
            </w:r>
            <w:r w:rsidRPr="00B161FE">
              <w:rPr>
                <w:noProof/>
              </w:rPr>
              <w:t> </w:t>
            </w:r>
            <w:r w:rsidRPr="00B161FE">
              <w:fldChar w:fldCharType="end"/>
            </w:r>
          </w:p>
        </w:tc>
        <w:tc>
          <w:tcPr>
            <w:tcW w:w="1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721CB" w14:textId="77777777" w:rsidR="00EE5439" w:rsidRPr="00B161FE" w:rsidRDefault="00EE5439" w:rsidP="004F4132">
            <w:pPr>
              <w:jc w:val="right"/>
              <w:rPr>
                <w:rFonts w:eastAsia="Times New Roman"/>
                <w:bCs/>
                <w:color w:val="000000"/>
              </w:rPr>
            </w:pPr>
            <w:r w:rsidRPr="00B161FE">
              <w:rPr>
                <w:rFonts w:eastAsia="Times New Roman"/>
                <w:bCs/>
                <w:color w:val="000000"/>
              </w:rPr>
              <w:t>Reference Post: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83911" w14:textId="77777777" w:rsidR="00EE5439" w:rsidRPr="00B161FE" w:rsidRDefault="00EE5439" w:rsidP="004F4132">
            <w:pPr>
              <w:rPr>
                <w:rFonts w:eastAsia="Times New Roman"/>
                <w:color w:val="000000"/>
              </w:rPr>
            </w:pPr>
            <w:r w:rsidRPr="00B161FE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161FE">
              <w:instrText xml:space="preserve"> FORMTEXT </w:instrText>
            </w:r>
            <w:r w:rsidRPr="00B161FE">
              <w:fldChar w:fldCharType="separate"/>
            </w:r>
            <w:r w:rsidRPr="00B161FE">
              <w:rPr>
                <w:noProof/>
              </w:rPr>
              <w:t> </w:t>
            </w:r>
            <w:r w:rsidRPr="00B161FE">
              <w:rPr>
                <w:noProof/>
              </w:rPr>
              <w:t> </w:t>
            </w:r>
            <w:r w:rsidRPr="00B161FE">
              <w:rPr>
                <w:noProof/>
              </w:rPr>
              <w:t> </w:t>
            </w:r>
            <w:r w:rsidRPr="00B161FE">
              <w:rPr>
                <w:noProof/>
              </w:rPr>
              <w:t> </w:t>
            </w:r>
            <w:r w:rsidRPr="00B161FE">
              <w:rPr>
                <w:noProof/>
              </w:rPr>
              <w:t> </w:t>
            </w:r>
            <w:r w:rsidRPr="00B161FE">
              <w:fldChar w:fldCharType="end"/>
            </w:r>
          </w:p>
        </w:tc>
      </w:tr>
      <w:tr w:rsidR="00194265" w:rsidRPr="00B161FE" w14:paraId="2C4E1548" w14:textId="77777777" w:rsidTr="00EE5439">
        <w:trPr>
          <w:trHeight w:val="300"/>
        </w:trPr>
        <w:tc>
          <w:tcPr>
            <w:tcW w:w="8635" w:type="dxa"/>
            <w:gridSpan w:val="8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10D090C2" w14:textId="77777777" w:rsidR="00194265" w:rsidRPr="00B161FE" w:rsidRDefault="00194265" w:rsidP="004F4132">
            <w:pPr>
              <w:rPr>
                <w:rFonts w:eastAsia="Times New Roman"/>
                <w:color w:val="000000"/>
              </w:rPr>
            </w:pPr>
          </w:p>
        </w:tc>
      </w:tr>
      <w:tr w:rsidR="000955CD" w:rsidRPr="00B161FE" w14:paraId="09EB3471" w14:textId="77777777" w:rsidTr="00EE5439">
        <w:trPr>
          <w:trHeight w:val="300"/>
        </w:trPr>
        <w:tc>
          <w:tcPr>
            <w:tcW w:w="8635" w:type="dxa"/>
            <w:gridSpan w:val="8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A93247A" w14:textId="2E3EC448" w:rsidR="000955CD" w:rsidRPr="00B161FE" w:rsidRDefault="000955CD" w:rsidP="004F4132">
            <w:r w:rsidRPr="00B161FE">
              <w:rPr>
                <w:rFonts w:eastAsia="Times New Roman"/>
                <w:bCs/>
                <w:i/>
                <w:color w:val="000000"/>
              </w:rPr>
              <w:t xml:space="preserve">At least one of the following must be a registered professional </w:t>
            </w:r>
            <w:r w:rsidR="00194265">
              <w:rPr>
                <w:rFonts w:eastAsia="Times New Roman"/>
                <w:bCs/>
                <w:i/>
                <w:color w:val="000000"/>
              </w:rPr>
              <w:t>E</w:t>
            </w:r>
            <w:r w:rsidRPr="00B161FE">
              <w:rPr>
                <w:rFonts w:eastAsia="Times New Roman"/>
                <w:bCs/>
                <w:i/>
                <w:color w:val="000000"/>
              </w:rPr>
              <w:t>ngineer.</w:t>
            </w:r>
          </w:p>
        </w:tc>
      </w:tr>
      <w:tr w:rsidR="000955CD" w:rsidRPr="00B161FE" w14:paraId="0E051DBE" w14:textId="77777777" w:rsidTr="00573901">
        <w:trPr>
          <w:trHeight w:val="300"/>
        </w:trPr>
        <w:tc>
          <w:tcPr>
            <w:tcW w:w="270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7778B" w14:textId="77777777" w:rsidR="000955CD" w:rsidRPr="00B161FE" w:rsidRDefault="000955CD" w:rsidP="004F4132">
            <w:pPr>
              <w:rPr>
                <w:rFonts w:eastAsia="Times New Roman"/>
                <w:bCs/>
                <w:color w:val="000000"/>
              </w:rPr>
            </w:pPr>
            <w:r w:rsidRPr="00B161FE">
              <w:rPr>
                <w:rFonts w:eastAsia="Times New Roman"/>
                <w:bCs/>
                <w:color w:val="000000"/>
              </w:rPr>
              <w:t>Load Rated By &amp; Date:</w:t>
            </w:r>
          </w:p>
        </w:tc>
        <w:tc>
          <w:tcPr>
            <w:tcW w:w="5935" w:type="dxa"/>
            <w:gridSpan w:val="7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1D495" w14:textId="77777777" w:rsidR="000955CD" w:rsidRPr="00B161FE" w:rsidRDefault="000955CD" w:rsidP="004F4132">
            <w:pPr>
              <w:rPr>
                <w:rFonts w:eastAsia="Times New Roman"/>
                <w:color w:val="000000"/>
              </w:rPr>
            </w:pPr>
            <w:r w:rsidRPr="00B161FE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161FE">
              <w:instrText xml:space="preserve"> FORMTEXT </w:instrText>
            </w:r>
            <w:r w:rsidRPr="00B161FE">
              <w:fldChar w:fldCharType="separate"/>
            </w:r>
            <w:r w:rsidRPr="00B161FE">
              <w:rPr>
                <w:noProof/>
              </w:rPr>
              <w:t> </w:t>
            </w:r>
            <w:r w:rsidRPr="00B161FE">
              <w:rPr>
                <w:noProof/>
              </w:rPr>
              <w:t> </w:t>
            </w:r>
            <w:r w:rsidRPr="00B161FE">
              <w:rPr>
                <w:noProof/>
              </w:rPr>
              <w:t> </w:t>
            </w:r>
            <w:r w:rsidRPr="00B161FE">
              <w:rPr>
                <w:noProof/>
              </w:rPr>
              <w:t> </w:t>
            </w:r>
            <w:r w:rsidRPr="00B161FE">
              <w:rPr>
                <w:noProof/>
              </w:rPr>
              <w:t> </w:t>
            </w:r>
            <w:r w:rsidRPr="00B161FE">
              <w:fldChar w:fldCharType="end"/>
            </w:r>
          </w:p>
        </w:tc>
      </w:tr>
      <w:tr w:rsidR="000955CD" w:rsidRPr="00B161FE" w14:paraId="003C5EC7" w14:textId="77777777" w:rsidTr="00573901">
        <w:trPr>
          <w:trHeight w:val="300"/>
        </w:trPr>
        <w:tc>
          <w:tcPr>
            <w:tcW w:w="270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2ABAE" w14:textId="77777777" w:rsidR="000955CD" w:rsidRPr="00B161FE" w:rsidRDefault="000955CD" w:rsidP="004F4132">
            <w:pPr>
              <w:rPr>
                <w:rFonts w:eastAsia="Times New Roman"/>
                <w:bCs/>
                <w:color w:val="000000"/>
              </w:rPr>
            </w:pPr>
            <w:r w:rsidRPr="00B161FE">
              <w:rPr>
                <w:rFonts w:eastAsia="Times New Roman"/>
                <w:bCs/>
                <w:color w:val="000000"/>
              </w:rPr>
              <w:t>Checked By &amp; Date:</w:t>
            </w:r>
          </w:p>
        </w:tc>
        <w:tc>
          <w:tcPr>
            <w:tcW w:w="59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1321C" w14:textId="77777777" w:rsidR="000955CD" w:rsidRPr="00B161FE" w:rsidRDefault="000955CD" w:rsidP="004F4132">
            <w:pPr>
              <w:rPr>
                <w:rFonts w:eastAsia="Times New Roman"/>
                <w:color w:val="000000"/>
              </w:rPr>
            </w:pPr>
            <w:r w:rsidRPr="00B161FE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161FE">
              <w:instrText xml:space="preserve"> FORMTEXT </w:instrText>
            </w:r>
            <w:r w:rsidRPr="00B161FE">
              <w:fldChar w:fldCharType="separate"/>
            </w:r>
            <w:r w:rsidRPr="00B161FE">
              <w:rPr>
                <w:noProof/>
              </w:rPr>
              <w:t> </w:t>
            </w:r>
            <w:r w:rsidRPr="00B161FE">
              <w:rPr>
                <w:noProof/>
              </w:rPr>
              <w:t> </w:t>
            </w:r>
            <w:r w:rsidRPr="00B161FE">
              <w:rPr>
                <w:noProof/>
              </w:rPr>
              <w:t> </w:t>
            </w:r>
            <w:r w:rsidRPr="00B161FE">
              <w:rPr>
                <w:noProof/>
              </w:rPr>
              <w:t> </w:t>
            </w:r>
            <w:r w:rsidRPr="00B161FE">
              <w:rPr>
                <w:noProof/>
              </w:rPr>
              <w:t> </w:t>
            </w:r>
            <w:r w:rsidRPr="00B161FE">
              <w:fldChar w:fldCharType="end"/>
            </w:r>
          </w:p>
        </w:tc>
      </w:tr>
      <w:tr w:rsidR="00194265" w:rsidRPr="00B161FE" w14:paraId="62B0714A" w14:textId="77777777" w:rsidTr="00F17F24">
        <w:trPr>
          <w:trHeight w:val="300"/>
        </w:trPr>
        <w:tc>
          <w:tcPr>
            <w:tcW w:w="8635" w:type="dxa"/>
            <w:gridSpan w:val="8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51145D2" w14:textId="77777777" w:rsidR="00194265" w:rsidRPr="00B161FE" w:rsidRDefault="00194265" w:rsidP="004F4132">
            <w:pPr>
              <w:rPr>
                <w:rFonts w:eastAsia="Times New Roman"/>
                <w:color w:val="000000"/>
              </w:rPr>
            </w:pPr>
          </w:p>
        </w:tc>
      </w:tr>
      <w:tr w:rsidR="00194265" w:rsidRPr="00B161FE" w14:paraId="44B15BB6" w14:textId="77777777" w:rsidTr="00EE5439">
        <w:trPr>
          <w:trHeight w:val="300"/>
        </w:trPr>
        <w:tc>
          <w:tcPr>
            <w:tcW w:w="270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70238" w14:textId="77777777" w:rsidR="00194265" w:rsidRPr="00194265" w:rsidRDefault="00194265" w:rsidP="004F4132">
            <w:pPr>
              <w:rPr>
                <w:rFonts w:eastAsia="Times New Roman"/>
                <w:b/>
                <w:color w:val="000000"/>
                <w:u w:val="single"/>
              </w:rPr>
            </w:pPr>
            <w:r w:rsidRPr="00194265">
              <w:rPr>
                <w:rFonts w:eastAsia="Times New Roman"/>
                <w:b/>
                <w:color w:val="000000"/>
                <w:u w:val="single"/>
              </w:rPr>
              <w:t>Bridge Information</w:t>
            </w:r>
          </w:p>
        </w:tc>
        <w:tc>
          <w:tcPr>
            <w:tcW w:w="5935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51228BB" w14:textId="77777777" w:rsidR="00194265" w:rsidRPr="00B161FE" w:rsidRDefault="00194265" w:rsidP="004F4132">
            <w:pPr>
              <w:rPr>
                <w:rFonts w:eastAsia="Times New Roman"/>
                <w:color w:val="000000"/>
              </w:rPr>
            </w:pPr>
          </w:p>
        </w:tc>
      </w:tr>
      <w:tr w:rsidR="000955CD" w:rsidRPr="00B161FE" w14:paraId="03EA81D3" w14:textId="77777777" w:rsidTr="00EE5439">
        <w:trPr>
          <w:trHeight w:val="300"/>
        </w:trPr>
        <w:tc>
          <w:tcPr>
            <w:tcW w:w="270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81D6C" w14:textId="77777777" w:rsidR="000955CD" w:rsidRPr="00B161FE" w:rsidRDefault="000955CD" w:rsidP="004F4132">
            <w:pPr>
              <w:rPr>
                <w:rFonts w:eastAsia="Times New Roman"/>
                <w:bCs/>
                <w:color w:val="000000"/>
              </w:rPr>
            </w:pPr>
            <w:r w:rsidRPr="00B161FE">
              <w:rPr>
                <w:rFonts w:eastAsia="Times New Roman"/>
                <w:bCs/>
                <w:color w:val="000000"/>
              </w:rPr>
              <w:t>Structure Type:</w:t>
            </w:r>
          </w:p>
        </w:tc>
        <w:tc>
          <w:tcPr>
            <w:tcW w:w="5935" w:type="dxa"/>
            <w:gridSpan w:val="7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D9CF0" w14:textId="77777777" w:rsidR="000955CD" w:rsidRPr="00EE5439" w:rsidRDefault="000955CD" w:rsidP="004F4132">
            <w:pPr>
              <w:rPr>
                <w:rFonts w:eastAsia="Times New Roman"/>
                <w:color w:val="000000"/>
              </w:rPr>
            </w:pPr>
            <w:r w:rsidRPr="00EE5439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E5439">
              <w:instrText xml:space="preserve"> FORMTEXT </w:instrText>
            </w:r>
            <w:r w:rsidRPr="00EE5439">
              <w:fldChar w:fldCharType="separate"/>
            </w:r>
            <w:r w:rsidRPr="00EE5439">
              <w:rPr>
                <w:noProof/>
              </w:rPr>
              <w:t> </w:t>
            </w:r>
            <w:r w:rsidRPr="00EE5439">
              <w:rPr>
                <w:noProof/>
              </w:rPr>
              <w:t> </w:t>
            </w:r>
            <w:r w:rsidRPr="00EE5439">
              <w:rPr>
                <w:noProof/>
              </w:rPr>
              <w:t> </w:t>
            </w:r>
            <w:r w:rsidRPr="00EE5439">
              <w:rPr>
                <w:noProof/>
              </w:rPr>
              <w:t> </w:t>
            </w:r>
            <w:r w:rsidRPr="00EE5439">
              <w:rPr>
                <w:noProof/>
              </w:rPr>
              <w:t> </w:t>
            </w:r>
            <w:r w:rsidRPr="00EE5439">
              <w:fldChar w:fldCharType="end"/>
            </w:r>
          </w:p>
        </w:tc>
      </w:tr>
      <w:tr w:rsidR="000955CD" w:rsidRPr="00B161FE" w14:paraId="4F4831B7" w14:textId="77777777" w:rsidTr="00EE5439">
        <w:trPr>
          <w:trHeight w:val="300"/>
        </w:trPr>
        <w:tc>
          <w:tcPr>
            <w:tcW w:w="270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33EF0" w14:textId="77777777" w:rsidR="000955CD" w:rsidRPr="00B161FE" w:rsidRDefault="000955CD" w:rsidP="004F4132">
            <w:pPr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935" w:type="dxa"/>
            <w:gridSpan w:val="7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4125B60" w14:textId="6DBF9894" w:rsidR="000955CD" w:rsidRPr="00C52BBF" w:rsidRDefault="000955CD" w:rsidP="004F4132">
            <w:pPr>
              <w:ind w:left="-118"/>
              <w:rPr>
                <w:sz w:val="22"/>
                <w:szCs w:val="22"/>
              </w:rPr>
            </w:pPr>
            <w:r w:rsidRPr="00C52BBF">
              <w:rPr>
                <w:i/>
                <w:sz w:val="22"/>
                <w:szCs w:val="22"/>
              </w:rPr>
              <w:t xml:space="preserve">material, single or multi cell, box culvert or </w:t>
            </w:r>
            <w:r w:rsidR="00B11083">
              <w:rPr>
                <w:i/>
                <w:sz w:val="22"/>
                <w:szCs w:val="22"/>
              </w:rPr>
              <w:t>three</w:t>
            </w:r>
            <w:r w:rsidRPr="00C52BBF">
              <w:rPr>
                <w:i/>
                <w:sz w:val="22"/>
                <w:szCs w:val="22"/>
              </w:rPr>
              <w:t>-sided structure (arch or flat top)</w:t>
            </w:r>
          </w:p>
        </w:tc>
      </w:tr>
      <w:tr w:rsidR="000955CD" w:rsidRPr="00B161FE" w14:paraId="6121F7D0" w14:textId="77777777" w:rsidTr="00EE5439">
        <w:trPr>
          <w:trHeight w:val="300"/>
        </w:trPr>
        <w:tc>
          <w:tcPr>
            <w:tcW w:w="270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0A08" w14:textId="77777777" w:rsidR="000955CD" w:rsidRPr="00B161FE" w:rsidRDefault="000955CD" w:rsidP="004F4132">
            <w:pPr>
              <w:rPr>
                <w:rFonts w:eastAsia="Times New Roman"/>
                <w:bCs/>
                <w:color w:val="000000"/>
              </w:rPr>
            </w:pPr>
            <w:r w:rsidRPr="00B161FE">
              <w:rPr>
                <w:rFonts w:eastAsia="Times New Roman"/>
                <w:bCs/>
                <w:color w:val="000000"/>
              </w:rPr>
              <w:t>Year Built:</w:t>
            </w:r>
          </w:p>
        </w:tc>
        <w:tc>
          <w:tcPr>
            <w:tcW w:w="5935" w:type="dxa"/>
            <w:gridSpan w:val="7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59280" w14:textId="77777777" w:rsidR="000955CD" w:rsidRPr="00EE5439" w:rsidRDefault="000955CD" w:rsidP="004F4132">
            <w:pPr>
              <w:rPr>
                <w:rFonts w:eastAsia="Times New Roman"/>
                <w:color w:val="000000"/>
              </w:rPr>
            </w:pPr>
            <w:r w:rsidRPr="00EE5439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E5439">
              <w:instrText xml:space="preserve"> FORMTEXT </w:instrText>
            </w:r>
            <w:r w:rsidRPr="00EE5439">
              <w:fldChar w:fldCharType="separate"/>
            </w:r>
            <w:r w:rsidRPr="00EE5439">
              <w:rPr>
                <w:noProof/>
              </w:rPr>
              <w:t> </w:t>
            </w:r>
            <w:r w:rsidRPr="00EE5439">
              <w:rPr>
                <w:noProof/>
              </w:rPr>
              <w:t> </w:t>
            </w:r>
            <w:r w:rsidRPr="00EE5439">
              <w:rPr>
                <w:noProof/>
              </w:rPr>
              <w:t> </w:t>
            </w:r>
            <w:r w:rsidRPr="00EE5439">
              <w:rPr>
                <w:noProof/>
              </w:rPr>
              <w:t> </w:t>
            </w:r>
            <w:r w:rsidRPr="00EE5439">
              <w:rPr>
                <w:noProof/>
              </w:rPr>
              <w:t> </w:t>
            </w:r>
            <w:r w:rsidRPr="00EE5439">
              <w:fldChar w:fldCharType="end"/>
            </w:r>
          </w:p>
        </w:tc>
      </w:tr>
      <w:tr w:rsidR="000955CD" w:rsidRPr="00B161FE" w14:paraId="7C59A797" w14:textId="77777777" w:rsidTr="00EE5439">
        <w:trPr>
          <w:trHeight w:val="300"/>
        </w:trPr>
        <w:tc>
          <w:tcPr>
            <w:tcW w:w="270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CD30E" w14:textId="77777777" w:rsidR="000955CD" w:rsidRPr="00B161FE" w:rsidRDefault="000955CD" w:rsidP="004F4132">
            <w:pPr>
              <w:rPr>
                <w:rFonts w:eastAsia="Times New Roman"/>
                <w:bCs/>
                <w:color w:val="000000"/>
              </w:rPr>
            </w:pPr>
            <w:r w:rsidRPr="00B161FE">
              <w:rPr>
                <w:rFonts w:eastAsia="Times New Roman"/>
                <w:bCs/>
                <w:color w:val="000000"/>
              </w:rPr>
              <w:t>Skew (degrees, L/R):</w:t>
            </w:r>
          </w:p>
        </w:tc>
        <w:tc>
          <w:tcPr>
            <w:tcW w:w="59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9C0E4" w14:textId="77777777" w:rsidR="000955CD" w:rsidRPr="00EE5439" w:rsidRDefault="000955CD" w:rsidP="004F4132">
            <w:pPr>
              <w:rPr>
                <w:rFonts w:eastAsia="Times New Roman"/>
                <w:color w:val="000000"/>
              </w:rPr>
            </w:pPr>
            <w:r w:rsidRPr="00EE5439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E5439">
              <w:instrText xml:space="preserve"> FORMTEXT </w:instrText>
            </w:r>
            <w:r w:rsidRPr="00EE5439">
              <w:fldChar w:fldCharType="separate"/>
            </w:r>
            <w:r w:rsidRPr="00EE5439">
              <w:rPr>
                <w:noProof/>
              </w:rPr>
              <w:t> </w:t>
            </w:r>
            <w:r w:rsidRPr="00EE5439">
              <w:rPr>
                <w:noProof/>
              </w:rPr>
              <w:t> </w:t>
            </w:r>
            <w:r w:rsidRPr="00EE5439">
              <w:rPr>
                <w:noProof/>
              </w:rPr>
              <w:t> </w:t>
            </w:r>
            <w:r w:rsidRPr="00EE5439">
              <w:rPr>
                <w:noProof/>
              </w:rPr>
              <w:t> </w:t>
            </w:r>
            <w:r w:rsidRPr="00EE5439">
              <w:rPr>
                <w:noProof/>
              </w:rPr>
              <w:t> </w:t>
            </w:r>
            <w:r w:rsidRPr="00EE5439">
              <w:fldChar w:fldCharType="end"/>
            </w:r>
          </w:p>
        </w:tc>
      </w:tr>
      <w:tr w:rsidR="00194265" w:rsidRPr="00B161FE" w14:paraId="3307B6C0" w14:textId="77777777" w:rsidTr="00EE5439">
        <w:trPr>
          <w:trHeight w:val="300"/>
        </w:trPr>
        <w:tc>
          <w:tcPr>
            <w:tcW w:w="5012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F57F9" w14:textId="77777777" w:rsidR="00194265" w:rsidRPr="00B161FE" w:rsidRDefault="00194265" w:rsidP="004F4132">
            <w:pPr>
              <w:rPr>
                <w:rFonts w:eastAsia="Times New Roman"/>
                <w:bCs/>
                <w:color w:val="000000"/>
              </w:rPr>
            </w:pPr>
            <w:r w:rsidRPr="00B161FE">
              <w:rPr>
                <w:rFonts w:eastAsia="Times New Roman"/>
                <w:bCs/>
                <w:color w:val="000000"/>
              </w:rPr>
              <w:t>Span (ft, measured along roadway centerline):</w:t>
            </w:r>
          </w:p>
        </w:tc>
        <w:tc>
          <w:tcPr>
            <w:tcW w:w="3623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9D406" w14:textId="003959FE" w:rsidR="00194265" w:rsidRPr="00EE5439" w:rsidRDefault="00194265" w:rsidP="00194265">
            <w:pPr>
              <w:rPr>
                <w:rFonts w:eastAsia="Times New Roman"/>
                <w:color w:val="000000"/>
              </w:rPr>
            </w:pPr>
            <w:r w:rsidRPr="00EE5439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E5439">
              <w:instrText xml:space="preserve"> FORMTEXT </w:instrText>
            </w:r>
            <w:r w:rsidRPr="00EE5439">
              <w:fldChar w:fldCharType="separate"/>
            </w:r>
            <w:r w:rsidRPr="00EE5439">
              <w:rPr>
                <w:noProof/>
              </w:rPr>
              <w:t> </w:t>
            </w:r>
            <w:r w:rsidRPr="00EE5439">
              <w:rPr>
                <w:noProof/>
              </w:rPr>
              <w:t> </w:t>
            </w:r>
            <w:r w:rsidRPr="00EE5439">
              <w:rPr>
                <w:noProof/>
              </w:rPr>
              <w:t> </w:t>
            </w:r>
            <w:r w:rsidRPr="00EE5439">
              <w:rPr>
                <w:noProof/>
              </w:rPr>
              <w:t> </w:t>
            </w:r>
            <w:r w:rsidRPr="00EE5439">
              <w:rPr>
                <w:noProof/>
              </w:rPr>
              <w:t> </w:t>
            </w:r>
            <w:r w:rsidRPr="00EE5439">
              <w:fldChar w:fldCharType="end"/>
            </w:r>
            <w:r w:rsidRPr="00EE5439">
              <w:rPr>
                <w:rFonts w:eastAsia="Times New Roman"/>
                <w:color w:val="000000"/>
              </w:rPr>
              <w:t> </w:t>
            </w:r>
          </w:p>
        </w:tc>
      </w:tr>
      <w:tr w:rsidR="00194265" w:rsidRPr="00B161FE" w14:paraId="6596301A" w14:textId="77777777" w:rsidTr="00EE5439">
        <w:trPr>
          <w:trHeight w:val="300"/>
        </w:trPr>
        <w:tc>
          <w:tcPr>
            <w:tcW w:w="5012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AA05E" w14:textId="77777777" w:rsidR="00194265" w:rsidRPr="00B161FE" w:rsidRDefault="00194265" w:rsidP="00F468C0">
            <w:pPr>
              <w:rPr>
                <w:rFonts w:eastAsia="Times New Roman"/>
                <w:bCs/>
                <w:color w:val="000000"/>
              </w:rPr>
            </w:pPr>
            <w:r w:rsidRPr="00B161FE">
              <w:rPr>
                <w:rFonts w:eastAsia="Times New Roman"/>
                <w:bCs/>
                <w:color w:val="000000"/>
              </w:rPr>
              <w:t>Paved Roadway Width (ft, including shoulders):</w:t>
            </w:r>
          </w:p>
        </w:tc>
        <w:tc>
          <w:tcPr>
            <w:tcW w:w="3623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BE37" w14:textId="27BB0486" w:rsidR="00194265" w:rsidRPr="00EE5439" w:rsidRDefault="00194265" w:rsidP="00194265">
            <w:pPr>
              <w:rPr>
                <w:rFonts w:eastAsia="Times New Roman"/>
                <w:color w:val="000000"/>
              </w:rPr>
            </w:pPr>
            <w:r w:rsidRPr="00EE5439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E5439">
              <w:instrText xml:space="preserve"> FORMTEXT </w:instrText>
            </w:r>
            <w:r w:rsidRPr="00EE5439">
              <w:fldChar w:fldCharType="separate"/>
            </w:r>
            <w:r w:rsidRPr="00EE5439">
              <w:rPr>
                <w:noProof/>
              </w:rPr>
              <w:t> </w:t>
            </w:r>
            <w:r w:rsidRPr="00EE5439">
              <w:rPr>
                <w:noProof/>
              </w:rPr>
              <w:t> </w:t>
            </w:r>
            <w:r w:rsidRPr="00EE5439">
              <w:rPr>
                <w:noProof/>
              </w:rPr>
              <w:t> </w:t>
            </w:r>
            <w:r w:rsidRPr="00EE5439">
              <w:rPr>
                <w:noProof/>
              </w:rPr>
              <w:t> </w:t>
            </w:r>
            <w:r w:rsidRPr="00EE5439">
              <w:rPr>
                <w:noProof/>
              </w:rPr>
              <w:t> </w:t>
            </w:r>
            <w:r w:rsidRPr="00EE5439">
              <w:fldChar w:fldCharType="end"/>
            </w:r>
            <w:r w:rsidRPr="00EE5439">
              <w:rPr>
                <w:rFonts w:eastAsia="Times New Roman"/>
                <w:color w:val="000000"/>
              </w:rPr>
              <w:t> </w:t>
            </w:r>
          </w:p>
        </w:tc>
      </w:tr>
      <w:tr w:rsidR="00194265" w:rsidRPr="00B161FE" w14:paraId="461064F6" w14:textId="77777777" w:rsidTr="00EE5439">
        <w:trPr>
          <w:trHeight w:val="300"/>
        </w:trPr>
        <w:tc>
          <w:tcPr>
            <w:tcW w:w="270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0337B" w14:textId="77777777" w:rsidR="00194265" w:rsidRPr="00B161FE" w:rsidRDefault="00194265" w:rsidP="004F4132">
            <w:pPr>
              <w:rPr>
                <w:rFonts w:eastAsia="Times New Roman"/>
                <w:bCs/>
                <w:color w:val="000000"/>
              </w:rPr>
            </w:pPr>
            <w:r w:rsidRPr="00B161FE">
              <w:rPr>
                <w:rFonts w:eastAsia="Times New Roman"/>
                <w:bCs/>
                <w:color w:val="000000"/>
              </w:rPr>
              <w:t>Reinforcement:</w:t>
            </w:r>
          </w:p>
        </w:tc>
        <w:tc>
          <w:tcPr>
            <w:tcW w:w="5935" w:type="dxa"/>
            <w:gridSpan w:val="7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BBB62" w14:textId="18E87B1A" w:rsidR="00194265" w:rsidRPr="00EE5439" w:rsidRDefault="00194265" w:rsidP="004F4132">
            <w:pPr>
              <w:rPr>
                <w:rFonts w:eastAsia="Times New Roman"/>
                <w:color w:val="000000"/>
              </w:rPr>
            </w:pPr>
            <w:r w:rsidRPr="00EE543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5439">
              <w:instrText xml:space="preserve"> FORMTEXT </w:instrText>
            </w:r>
            <w:r w:rsidRPr="00EE5439">
              <w:fldChar w:fldCharType="separate"/>
            </w:r>
            <w:r w:rsidRPr="00EE5439">
              <w:rPr>
                <w:noProof/>
              </w:rPr>
              <w:t> </w:t>
            </w:r>
            <w:r w:rsidRPr="00EE5439">
              <w:rPr>
                <w:noProof/>
              </w:rPr>
              <w:t> </w:t>
            </w:r>
            <w:r w:rsidRPr="00EE5439">
              <w:rPr>
                <w:noProof/>
              </w:rPr>
              <w:t> </w:t>
            </w:r>
            <w:r w:rsidRPr="00EE5439">
              <w:rPr>
                <w:noProof/>
              </w:rPr>
              <w:t> </w:t>
            </w:r>
            <w:r w:rsidRPr="00EE5439">
              <w:rPr>
                <w:noProof/>
              </w:rPr>
              <w:t> </w:t>
            </w:r>
            <w:r w:rsidRPr="00EE5439">
              <w:fldChar w:fldCharType="end"/>
            </w:r>
          </w:p>
        </w:tc>
      </w:tr>
      <w:tr w:rsidR="00194265" w:rsidRPr="00B161FE" w14:paraId="4746E7D5" w14:textId="77777777" w:rsidTr="00EE5439">
        <w:trPr>
          <w:trHeight w:val="300"/>
        </w:trPr>
        <w:tc>
          <w:tcPr>
            <w:tcW w:w="270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DFA58" w14:textId="77777777" w:rsidR="00194265" w:rsidRPr="00B161FE" w:rsidRDefault="00194265" w:rsidP="004F4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935" w:type="dxa"/>
            <w:gridSpan w:val="7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7843DE3" w14:textId="44FEC397" w:rsidR="00194265" w:rsidRPr="00B161FE" w:rsidRDefault="00194265" w:rsidP="004F4132">
            <w:pPr>
              <w:rPr>
                <w:rFonts w:eastAsia="Times New Roman"/>
                <w:color w:val="000000"/>
              </w:rPr>
            </w:pPr>
            <w:r w:rsidRPr="00C52BBF">
              <w:rPr>
                <w:rFonts w:eastAsia="Times New Roman"/>
                <w:i/>
                <w:color w:val="000000"/>
                <w:sz w:val="22"/>
                <w:szCs w:val="22"/>
              </w:rPr>
              <w:t>r</w:t>
            </w:r>
            <w:r w:rsidRPr="00C52BBF">
              <w:rPr>
                <w:i/>
                <w:sz w:val="22"/>
                <w:szCs w:val="22"/>
              </w:rPr>
              <w:t>ebar size or WWR grid dimensions</w:t>
            </w:r>
          </w:p>
        </w:tc>
      </w:tr>
      <w:tr w:rsidR="00194265" w:rsidRPr="00B161FE" w14:paraId="0B938EFF" w14:textId="77777777" w:rsidTr="00EE5439">
        <w:trPr>
          <w:trHeight w:val="300"/>
        </w:trPr>
        <w:tc>
          <w:tcPr>
            <w:tcW w:w="8635" w:type="dxa"/>
            <w:gridSpan w:val="8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D2FBDDC" w14:textId="79CC495C" w:rsidR="00194265" w:rsidRPr="00194265" w:rsidRDefault="00194265" w:rsidP="004F4132">
            <w:pPr>
              <w:rPr>
                <w:rFonts w:eastAsia="Times New Roman"/>
                <w:b/>
                <w:color w:val="000000"/>
              </w:rPr>
            </w:pPr>
            <w:r w:rsidRPr="00194265">
              <w:rPr>
                <w:rFonts w:eastAsia="Times New Roman"/>
                <w:b/>
                <w:color w:val="000000"/>
                <w:u w:val="single"/>
              </w:rPr>
              <w:t>Load Rating Information</w:t>
            </w:r>
          </w:p>
        </w:tc>
      </w:tr>
      <w:tr w:rsidR="00194265" w:rsidRPr="00B161FE" w14:paraId="051BD81E" w14:textId="77777777" w:rsidTr="00EE5439">
        <w:trPr>
          <w:trHeight w:val="300"/>
        </w:trPr>
        <w:tc>
          <w:tcPr>
            <w:tcW w:w="270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1850F" w14:textId="77777777" w:rsidR="00194265" w:rsidRPr="00B161FE" w:rsidRDefault="00194265" w:rsidP="004F4132">
            <w:pPr>
              <w:rPr>
                <w:rFonts w:eastAsia="Times New Roman"/>
                <w:bCs/>
                <w:color w:val="000000"/>
              </w:rPr>
            </w:pPr>
            <w:r w:rsidRPr="00B161FE">
              <w:rPr>
                <w:rFonts w:eastAsia="Times New Roman"/>
                <w:bCs/>
                <w:color w:val="000000"/>
              </w:rPr>
              <w:t>Load Rating Method:</w:t>
            </w:r>
          </w:p>
        </w:tc>
        <w:tc>
          <w:tcPr>
            <w:tcW w:w="5935" w:type="dxa"/>
            <w:gridSpan w:val="7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790F" w14:textId="3BC2A132" w:rsidR="00194265" w:rsidRPr="00EE5439" w:rsidRDefault="00194265" w:rsidP="004F4132">
            <w:pPr>
              <w:rPr>
                <w:rFonts w:eastAsia="Times New Roman"/>
                <w:color w:val="000000"/>
                <w:u w:val="single"/>
              </w:rPr>
            </w:pPr>
            <w:r w:rsidRPr="00B161FE">
              <w:rPr>
                <w:rFonts w:eastAsia="Times New Roman"/>
                <w:color w:val="000000"/>
              </w:rPr>
              <w:t> </w:t>
            </w:r>
            <w:r w:rsidRPr="00EE5439">
              <w:rPr>
                <w:u w:val="single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LRFR"/>
                  </w:textInput>
                </w:ffData>
              </w:fldChar>
            </w:r>
            <w:r w:rsidRPr="00EE5439">
              <w:rPr>
                <w:u w:val="single"/>
              </w:rPr>
              <w:instrText xml:space="preserve"> FORMTEXT </w:instrText>
            </w:r>
            <w:r w:rsidRPr="00EE5439">
              <w:rPr>
                <w:u w:val="single"/>
              </w:rPr>
            </w:r>
            <w:r w:rsidRPr="00EE5439">
              <w:rPr>
                <w:u w:val="single"/>
              </w:rPr>
              <w:fldChar w:fldCharType="separate"/>
            </w:r>
            <w:r w:rsidRPr="00EE5439">
              <w:rPr>
                <w:noProof/>
                <w:u w:val="single"/>
              </w:rPr>
              <w:t>LRFR</w:t>
            </w:r>
            <w:r w:rsidRPr="00EE5439">
              <w:rPr>
                <w:u w:val="single"/>
              </w:rPr>
              <w:fldChar w:fldCharType="end"/>
            </w:r>
          </w:p>
        </w:tc>
      </w:tr>
      <w:tr w:rsidR="00194265" w:rsidRPr="00B161FE" w14:paraId="6C35738D" w14:textId="77777777" w:rsidTr="00EE5439">
        <w:trPr>
          <w:trHeight w:val="300"/>
        </w:trPr>
        <w:tc>
          <w:tcPr>
            <w:tcW w:w="270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EBC10" w14:textId="77777777" w:rsidR="00194265" w:rsidRPr="00B161FE" w:rsidRDefault="00194265" w:rsidP="004F4132">
            <w:pPr>
              <w:rPr>
                <w:rFonts w:eastAsia="Times New Roman"/>
                <w:bCs/>
                <w:color w:val="000000"/>
              </w:rPr>
            </w:pPr>
            <w:r w:rsidRPr="00B161FE">
              <w:rPr>
                <w:rFonts w:eastAsia="Times New Roman"/>
                <w:bCs/>
                <w:color w:val="000000"/>
              </w:rPr>
              <w:t>Load Rating Program:</w:t>
            </w:r>
          </w:p>
        </w:tc>
        <w:tc>
          <w:tcPr>
            <w:tcW w:w="5935" w:type="dxa"/>
            <w:gridSpan w:val="7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40A8B" w14:textId="3631414A" w:rsidR="00194265" w:rsidRPr="00EE5439" w:rsidRDefault="00194265" w:rsidP="004F4132">
            <w:pPr>
              <w:rPr>
                <w:rFonts w:eastAsia="Times New Roman"/>
                <w:color w:val="000000"/>
              </w:rPr>
            </w:pPr>
            <w:r w:rsidRPr="00B161FE">
              <w:rPr>
                <w:rFonts w:eastAsia="Times New Roman"/>
                <w:color w:val="000000"/>
              </w:rPr>
              <w:t> </w:t>
            </w:r>
            <w:r w:rsidRPr="00EE543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5439">
              <w:instrText xml:space="preserve"> FORMTEXT </w:instrText>
            </w:r>
            <w:r w:rsidRPr="00EE5439">
              <w:fldChar w:fldCharType="separate"/>
            </w:r>
            <w:r w:rsidRPr="00EE5439">
              <w:rPr>
                <w:noProof/>
              </w:rPr>
              <w:t> </w:t>
            </w:r>
            <w:r w:rsidRPr="00EE5439">
              <w:rPr>
                <w:noProof/>
              </w:rPr>
              <w:t> </w:t>
            </w:r>
            <w:r w:rsidRPr="00EE5439">
              <w:rPr>
                <w:noProof/>
              </w:rPr>
              <w:t> </w:t>
            </w:r>
            <w:r w:rsidRPr="00EE5439">
              <w:rPr>
                <w:noProof/>
              </w:rPr>
              <w:t> </w:t>
            </w:r>
            <w:r w:rsidRPr="00EE5439">
              <w:rPr>
                <w:noProof/>
              </w:rPr>
              <w:t> </w:t>
            </w:r>
            <w:r w:rsidRPr="00EE5439">
              <w:fldChar w:fldCharType="end"/>
            </w:r>
          </w:p>
        </w:tc>
      </w:tr>
      <w:tr w:rsidR="00194265" w:rsidRPr="00B161FE" w14:paraId="17D67A39" w14:textId="77777777" w:rsidTr="00EE5439">
        <w:trPr>
          <w:trHeight w:val="300"/>
        </w:trPr>
        <w:tc>
          <w:tcPr>
            <w:tcW w:w="270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EC834" w14:textId="77777777" w:rsidR="00194265" w:rsidRPr="00B161FE" w:rsidRDefault="00194265" w:rsidP="004F4132">
            <w:pPr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935" w:type="dxa"/>
            <w:gridSpan w:val="7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DCBA06E" w14:textId="24BA9961" w:rsidR="00194265" w:rsidRPr="00B161FE" w:rsidRDefault="00194265" w:rsidP="004F4132">
            <w:pPr>
              <w:rPr>
                <w:rFonts w:eastAsia="Times New Roman"/>
                <w:color w:val="000000"/>
              </w:rPr>
            </w:pPr>
            <w:r w:rsidRPr="00C52BBF">
              <w:rPr>
                <w:rFonts w:eastAsia="Times New Roman"/>
                <w:bCs/>
                <w:i/>
                <w:color w:val="000000"/>
                <w:sz w:val="22"/>
                <w:szCs w:val="22"/>
              </w:rPr>
              <w:t>AASHTOWARE, CANDE, SmartCulvert, ET Culvert</w:t>
            </w:r>
          </w:p>
        </w:tc>
      </w:tr>
      <w:tr w:rsidR="00194265" w:rsidRPr="00B161FE" w14:paraId="43FDC86C" w14:textId="77777777" w:rsidTr="00EE5439">
        <w:trPr>
          <w:trHeight w:val="300"/>
        </w:trPr>
        <w:tc>
          <w:tcPr>
            <w:tcW w:w="270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BA384" w14:textId="77777777" w:rsidR="00194265" w:rsidRPr="00B161FE" w:rsidRDefault="00194265" w:rsidP="004F4132">
            <w:pPr>
              <w:rPr>
                <w:rFonts w:eastAsia="Times New Roman"/>
                <w:bCs/>
                <w:color w:val="000000"/>
              </w:rPr>
            </w:pPr>
            <w:r w:rsidRPr="00B161FE">
              <w:rPr>
                <w:rFonts w:eastAsia="Times New Roman"/>
                <w:bCs/>
                <w:color w:val="000000"/>
              </w:rPr>
              <w:t>Design Loading*:</w:t>
            </w:r>
          </w:p>
        </w:tc>
        <w:tc>
          <w:tcPr>
            <w:tcW w:w="5935" w:type="dxa"/>
            <w:gridSpan w:val="7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EF4B0" w14:textId="561D4BBB" w:rsidR="00194265" w:rsidRPr="00EE5439" w:rsidRDefault="00194265" w:rsidP="004F4132">
            <w:pPr>
              <w:rPr>
                <w:rFonts w:eastAsia="Times New Roman"/>
                <w:color w:val="000000"/>
              </w:rPr>
            </w:pPr>
            <w:r w:rsidRPr="00EE5439">
              <w:rPr>
                <w:rFonts w:eastAsia="Times New Roman"/>
                <w:color w:val="000000"/>
              </w:rPr>
              <w:t> </w:t>
            </w:r>
            <w:r w:rsidRPr="00EE5439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E5439">
              <w:instrText xml:space="preserve"> FORMTEXT </w:instrText>
            </w:r>
            <w:r w:rsidRPr="00EE5439">
              <w:fldChar w:fldCharType="separate"/>
            </w:r>
            <w:r w:rsidRPr="00EE5439">
              <w:rPr>
                <w:noProof/>
              </w:rPr>
              <w:t> </w:t>
            </w:r>
            <w:r w:rsidRPr="00EE5439">
              <w:rPr>
                <w:noProof/>
              </w:rPr>
              <w:t> </w:t>
            </w:r>
            <w:r w:rsidRPr="00EE5439">
              <w:rPr>
                <w:noProof/>
              </w:rPr>
              <w:t> </w:t>
            </w:r>
            <w:r w:rsidRPr="00EE5439">
              <w:rPr>
                <w:noProof/>
              </w:rPr>
              <w:t> </w:t>
            </w:r>
            <w:r w:rsidRPr="00EE5439">
              <w:rPr>
                <w:noProof/>
              </w:rPr>
              <w:t> </w:t>
            </w:r>
            <w:r w:rsidRPr="00EE5439">
              <w:fldChar w:fldCharType="end"/>
            </w:r>
          </w:p>
        </w:tc>
      </w:tr>
      <w:tr w:rsidR="00194265" w:rsidRPr="00B161FE" w14:paraId="2A21AB00" w14:textId="77777777" w:rsidTr="00F17F24">
        <w:trPr>
          <w:trHeight w:val="161"/>
        </w:trPr>
        <w:tc>
          <w:tcPr>
            <w:tcW w:w="8635" w:type="dxa"/>
            <w:gridSpan w:val="8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275BEB2" w14:textId="77777777" w:rsidR="00194265" w:rsidRPr="00B161FE" w:rsidRDefault="00194265" w:rsidP="004F4132">
            <w:pPr>
              <w:rPr>
                <w:rFonts w:eastAsia="Times New Roman"/>
                <w:color w:val="000000"/>
              </w:rPr>
            </w:pPr>
          </w:p>
        </w:tc>
      </w:tr>
      <w:tr w:rsidR="00194265" w:rsidRPr="00B161FE" w14:paraId="53CD186D" w14:textId="77777777" w:rsidTr="00F17F24">
        <w:trPr>
          <w:trHeight w:val="300"/>
        </w:trPr>
        <w:tc>
          <w:tcPr>
            <w:tcW w:w="8635" w:type="dxa"/>
            <w:gridSpan w:val="8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A1E3466" w14:textId="0F9426E2" w:rsidR="00194265" w:rsidRPr="00194265" w:rsidRDefault="00194265" w:rsidP="00194265">
            <w:pPr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194265">
              <w:rPr>
                <w:rFonts w:eastAsia="Times New Roman"/>
                <w:color w:val="000000"/>
                <w:sz w:val="18"/>
                <w:szCs w:val="18"/>
              </w:rPr>
              <w:t>*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194265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For Toll Road Live Load, a single truck with design lane load shall </w:t>
            </w:r>
            <w:proofErr w:type="gramStart"/>
            <w:r w:rsidRPr="00194265">
              <w:rPr>
                <w:rFonts w:eastAsia="Times New Roman"/>
                <w:i/>
                <w:color w:val="000000"/>
                <w:sz w:val="18"/>
                <w:szCs w:val="18"/>
              </w:rPr>
              <w:t>be used</w:t>
            </w:r>
            <w:proofErr w:type="gramEnd"/>
            <w:r w:rsidRPr="00194265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 in each design lane. This loading shall </w:t>
            </w:r>
            <w:proofErr w:type="gramStart"/>
            <w:r w:rsidRPr="00194265">
              <w:rPr>
                <w:rFonts w:eastAsia="Times New Roman"/>
                <w:i/>
                <w:color w:val="000000"/>
                <w:sz w:val="18"/>
                <w:szCs w:val="18"/>
              </w:rPr>
              <w:t>be investigated</w:t>
            </w:r>
            <w:proofErr w:type="gramEnd"/>
            <w:r w:rsidRPr="00194265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 under the Strength II Limit State. For Michigan Train Live Load, a single truck with design lane load shall be limited to one design lane </w:t>
            </w:r>
            <w:proofErr w:type="gramStart"/>
            <w:r w:rsidRPr="00194265">
              <w:rPr>
                <w:rFonts w:eastAsia="Times New Roman"/>
                <w:i/>
                <w:color w:val="000000"/>
                <w:sz w:val="18"/>
                <w:szCs w:val="18"/>
              </w:rPr>
              <w:t>located</w:t>
            </w:r>
            <w:proofErr w:type="gramEnd"/>
            <w:r w:rsidRPr="00194265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 so as to cause extreme force effects, while the other design lanes are occupied by regular design loads. This loading shall </w:t>
            </w:r>
            <w:proofErr w:type="gramStart"/>
            <w:r w:rsidRPr="00194265">
              <w:rPr>
                <w:rFonts w:eastAsia="Times New Roman"/>
                <w:i/>
                <w:color w:val="000000"/>
                <w:sz w:val="18"/>
                <w:szCs w:val="18"/>
              </w:rPr>
              <w:t>be investigated</w:t>
            </w:r>
            <w:proofErr w:type="gramEnd"/>
            <w:r w:rsidRPr="00194265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 under the Strength II Limit State. </w:t>
            </w:r>
          </w:p>
        </w:tc>
      </w:tr>
      <w:tr w:rsidR="00194265" w:rsidRPr="00B161FE" w14:paraId="4DBAA20B" w14:textId="77777777" w:rsidTr="00F17F24">
        <w:trPr>
          <w:trHeight w:val="315"/>
        </w:trPr>
        <w:tc>
          <w:tcPr>
            <w:tcW w:w="8635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75091" w14:textId="77777777" w:rsidR="00194265" w:rsidRPr="00B161FE" w:rsidRDefault="00194265" w:rsidP="004F4132">
            <w:pPr>
              <w:rPr>
                <w:rFonts w:eastAsia="Times New Roman"/>
                <w:color w:val="000000"/>
              </w:rPr>
            </w:pPr>
          </w:p>
        </w:tc>
      </w:tr>
      <w:tr w:rsidR="00194265" w:rsidRPr="00B161FE" w14:paraId="6480934B" w14:textId="77777777" w:rsidTr="00F17F24">
        <w:trPr>
          <w:trHeight w:val="395"/>
        </w:trPr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751E5" w14:textId="77777777" w:rsidR="00194265" w:rsidRPr="00B161FE" w:rsidRDefault="00194265" w:rsidP="004F4132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B161FE">
              <w:rPr>
                <w:rFonts w:eastAsia="Times New Roman"/>
                <w:bCs/>
                <w:color w:val="000000"/>
              </w:rPr>
              <w:t>Design Loading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D861F" w14:textId="77777777" w:rsidR="00194265" w:rsidRPr="00B161FE" w:rsidRDefault="00194265" w:rsidP="004F4132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B161FE">
              <w:rPr>
                <w:rFonts w:eastAsia="Times New Roman"/>
                <w:bCs/>
                <w:color w:val="000000"/>
              </w:rPr>
              <w:t xml:space="preserve">Inventory Rating </w:t>
            </w:r>
          </w:p>
        </w:tc>
        <w:tc>
          <w:tcPr>
            <w:tcW w:w="19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F74A" w14:textId="5AF1D941" w:rsidR="00194265" w:rsidRPr="00B161FE" w:rsidRDefault="00194265" w:rsidP="004F4132">
            <w:pPr>
              <w:rPr>
                <w:rFonts w:eastAsia="Times New Roman"/>
                <w:color w:val="000000"/>
              </w:rPr>
            </w:pPr>
            <w:r w:rsidRPr="00B161FE">
              <w:rPr>
                <w:rFonts w:eastAsia="Times New Roman"/>
                <w:bCs/>
                <w:color w:val="000000"/>
              </w:rPr>
              <w:t>Operating Rating</w:t>
            </w:r>
          </w:p>
        </w:tc>
      </w:tr>
      <w:tr w:rsidR="00194265" w:rsidRPr="00B161FE" w14:paraId="5E6BD07E" w14:textId="77777777" w:rsidTr="00F17F24">
        <w:trPr>
          <w:trHeight w:val="610"/>
        </w:trPr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A6AF5" w14:textId="77777777" w:rsidR="00194265" w:rsidRPr="00B161FE" w:rsidRDefault="00194265" w:rsidP="004F4132">
            <w:pPr>
              <w:rPr>
                <w:rFonts w:eastAsia="Times New Roman"/>
                <w:color w:val="000000"/>
              </w:rPr>
            </w:pPr>
            <w:r w:rsidRPr="00B161FE">
              <w:rPr>
                <w:rFonts w:eastAsia="Times New Roman"/>
                <w:color w:val="000000"/>
              </w:rPr>
              <w:t>HL-93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50625A7" w14:textId="77777777" w:rsidR="00194265" w:rsidRPr="00B161FE" w:rsidRDefault="00194265" w:rsidP="004F4132">
            <w:pPr>
              <w:jc w:val="center"/>
              <w:rPr>
                <w:rFonts w:eastAsia="Times New Roman"/>
                <w:color w:val="000000"/>
              </w:rPr>
            </w:pPr>
            <w:r w:rsidRPr="00B161FE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161FE">
              <w:instrText xml:space="preserve"> FORMTEXT </w:instrText>
            </w:r>
            <w:r w:rsidRPr="00B161FE">
              <w:fldChar w:fldCharType="separate"/>
            </w:r>
            <w:r w:rsidRPr="00B161FE">
              <w:rPr>
                <w:noProof/>
              </w:rPr>
              <w:t> </w:t>
            </w:r>
            <w:r w:rsidRPr="00B161FE">
              <w:rPr>
                <w:noProof/>
              </w:rPr>
              <w:t> </w:t>
            </w:r>
            <w:r w:rsidRPr="00B161FE">
              <w:rPr>
                <w:noProof/>
              </w:rPr>
              <w:t> </w:t>
            </w:r>
            <w:r w:rsidRPr="00B161FE">
              <w:rPr>
                <w:noProof/>
              </w:rPr>
              <w:t> </w:t>
            </w:r>
            <w:r w:rsidRPr="00B161FE">
              <w:rPr>
                <w:noProof/>
              </w:rPr>
              <w:t> </w:t>
            </w:r>
            <w:r w:rsidRPr="00B161FE">
              <w:fldChar w:fldCharType="end"/>
            </w:r>
          </w:p>
        </w:tc>
        <w:tc>
          <w:tcPr>
            <w:tcW w:w="19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A62C4" w14:textId="75A4C374" w:rsidR="00194265" w:rsidRPr="00B161FE" w:rsidRDefault="00194265" w:rsidP="00194265">
            <w:pPr>
              <w:jc w:val="center"/>
              <w:rPr>
                <w:rFonts w:eastAsia="Times New Roman"/>
                <w:color w:val="000000"/>
              </w:rPr>
            </w:pPr>
            <w:r w:rsidRPr="00B161FE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161FE">
              <w:instrText xml:space="preserve"> FORMTEXT </w:instrText>
            </w:r>
            <w:r w:rsidRPr="00B161FE">
              <w:fldChar w:fldCharType="separate"/>
            </w:r>
            <w:r w:rsidRPr="00B161FE">
              <w:rPr>
                <w:noProof/>
              </w:rPr>
              <w:t> </w:t>
            </w:r>
            <w:r w:rsidRPr="00B161FE">
              <w:rPr>
                <w:noProof/>
              </w:rPr>
              <w:t> </w:t>
            </w:r>
            <w:r w:rsidRPr="00B161FE">
              <w:rPr>
                <w:noProof/>
              </w:rPr>
              <w:t> </w:t>
            </w:r>
            <w:r w:rsidRPr="00B161FE">
              <w:rPr>
                <w:noProof/>
              </w:rPr>
              <w:t> </w:t>
            </w:r>
            <w:r w:rsidRPr="00B161FE">
              <w:rPr>
                <w:noProof/>
              </w:rPr>
              <w:t> </w:t>
            </w:r>
            <w:r w:rsidRPr="00B161FE">
              <w:fldChar w:fldCharType="end"/>
            </w:r>
          </w:p>
        </w:tc>
      </w:tr>
      <w:tr w:rsidR="00194265" w:rsidRPr="00B161FE" w14:paraId="2F4CBC0C" w14:textId="77777777" w:rsidTr="00F17F24">
        <w:trPr>
          <w:trHeight w:val="300"/>
        </w:trPr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0FCBEEF1" w14:textId="5DA95FE6" w:rsidR="00194265" w:rsidRPr="00B161FE" w:rsidRDefault="000D5277" w:rsidP="00F468C0">
            <w:pPr>
              <w:rPr>
                <w:rFonts w:eastAsia="Times New Roman"/>
                <w:color w:val="000000"/>
              </w:rPr>
            </w:pPr>
            <w:r w:rsidRPr="000D5277">
              <w:rPr>
                <w:rFonts w:eastAsia="Times New Roman"/>
                <w:color w:val="000000"/>
              </w:rPr>
              <w:t xml:space="preserve">Toll Road No. 1 (90 kip – 5 Axle) – </w:t>
            </w:r>
            <w:proofErr w:type="gramStart"/>
            <w:r>
              <w:rPr>
                <w:rFonts w:eastAsia="Times New Roman"/>
                <w:color w:val="000000"/>
              </w:rPr>
              <w:t>r</w:t>
            </w:r>
            <w:r w:rsidRPr="000D5277">
              <w:rPr>
                <w:rFonts w:eastAsia="Times New Roman"/>
                <w:color w:val="000000"/>
              </w:rPr>
              <w:t>equired</w:t>
            </w:r>
            <w:proofErr w:type="gramEnd"/>
            <w:r w:rsidRPr="000D5277">
              <w:rPr>
                <w:rFonts w:eastAsia="Times New Roman"/>
                <w:color w:val="000000"/>
              </w:rPr>
              <w:t xml:space="preserve"> within 15 miles of an Indiana Toll Road gate.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A54D1" w14:textId="77777777" w:rsidR="00194265" w:rsidRPr="00B161FE" w:rsidRDefault="00194265" w:rsidP="004F4132">
            <w:pPr>
              <w:jc w:val="center"/>
            </w:pPr>
            <w:r w:rsidRPr="00B161FE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161FE">
              <w:instrText xml:space="preserve"> FORMTEXT </w:instrText>
            </w:r>
            <w:r w:rsidRPr="00B161FE">
              <w:fldChar w:fldCharType="separate"/>
            </w:r>
            <w:r w:rsidRPr="00B161FE">
              <w:rPr>
                <w:noProof/>
              </w:rPr>
              <w:t> </w:t>
            </w:r>
            <w:r w:rsidRPr="00B161FE">
              <w:rPr>
                <w:noProof/>
              </w:rPr>
              <w:t> </w:t>
            </w:r>
            <w:r w:rsidRPr="00B161FE">
              <w:rPr>
                <w:noProof/>
              </w:rPr>
              <w:t> </w:t>
            </w:r>
            <w:r w:rsidRPr="00B161FE">
              <w:rPr>
                <w:noProof/>
              </w:rPr>
              <w:t> </w:t>
            </w:r>
            <w:r w:rsidRPr="00B161FE">
              <w:rPr>
                <w:noProof/>
              </w:rPr>
              <w:t> </w:t>
            </w:r>
            <w:r w:rsidRPr="00B161FE">
              <w:fldChar w:fldCharType="end"/>
            </w:r>
          </w:p>
        </w:tc>
        <w:tc>
          <w:tcPr>
            <w:tcW w:w="19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B9840" w14:textId="7561271F" w:rsidR="00194265" w:rsidRPr="00B161FE" w:rsidRDefault="00194265" w:rsidP="00194265">
            <w:pPr>
              <w:jc w:val="center"/>
              <w:rPr>
                <w:rFonts w:eastAsia="Times New Roman"/>
                <w:color w:val="000000"/>
              </w:rPr>
            </w:pPr>
            <w:r w:rsidRPr="00B161FE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161FE">
              <w:instrText xml:space="preserve"> FORMTEXT </w:instrText>
            </w:r>
            <w:r w:rsidRPr="00B161FE">
              <w:fldChar w:fldCharType="separate"/>
            </w:r>
            <w:r w:rsidRPr="00B161FE">
              <w:rPr>
                <w:noProof/>
              </w:rPr>
              <w:t> </w:t>
            </w:r>
            <w:r w:rsidRPr="00B161FE">
              <w:rPr>
                <w:noProof/>
              </w:rPr>
              <w:t> </w:t>
            </w:r>
            <w:r w:rsidRPr="00B161FE">
              <w:rPr>
                <w:noProof/>
              </w:rPr>
              <w:t> </w:t>
            </w:r>
            <w:r w:rsidRPr="00B161FE">
              <w:rPr>
                <w:noProof/>
              </w:rPr>
              <w:t> </w:t>
            </w:r>
            <w:r w:rsidRPr="00B161FE">
              <w:rPr>
                <w:noProof/>
              </w:rPr>
              <w:t> </w:t>
            </w:r>
            <w:r w:rsidRPr="00B161FE">
              <w:fldChar w:fldCharType="end"/>
            </w:r>
          </w:p>
        </w:tc>
      </w:tr>
      <w:tr w:rsidR="00194265" w:rsidRPr="00B161FE" w14:paraId="453382A1" w14:textId="77777777" w:rsidTr="00F17F24">
        <w:trPr>
          <w:trHeight w:val="610"/>
        </w:trPr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2DD6E84F" w14:textId="2FF66AAB" w:rsidR="00194265" w:rsidRPr="00B161FE" w:rsidRDefault="000D5277" w:rsidP="00F468C0">
            <w:pPr>
              <w:rPr>
                <w:rFonts w:eastAsia="Times New Roman"/>
                <w:color w:val="000000"/>
              </w:rPr>
            </w:pPr>
            <w:r w:rsidRPr="000D5277">
              <w:rPr>
                <w:rFonts w:eastAsia="Times New Roman"/>
                <w:color w:val="000000"/>
              </w:rPr>
              <w:t xml:space="preserve">Toll Road No. 2 (90 kip – 4 Axle) – </w:t>
            </w:r>
            <w:proofErr w:type="gramStart"/>
            <w:r>
              <w:rPr>
                <w:rFonts w:eastAsia="Times New Roman"/>
                <w:color w:val="000000"/>
              </w:rPr>
              <w:t>r</w:t>
            </w:r>
            <w:r w:rsidRPr="000D5277">
              <w:rPr>
                <w:rFonts w:eastAsia="Times New Roman"/>
                <w:color w:val="000000"/>
              </w:rPr>
              <w:t>equired</w:t>
            </w:r>
            <w:proofErr w:type="gramEnd"/>
            <w:r w:rsidRPr="000D5277">
              <w:rPr>
                <w:rFonts w:eastAsia="Times New Roman"/>
                <w:color w:val="000000"/>
              </w:rPr>
              <w:t xml:space="preserve"> within 15 miles of an Indiana Toll Road gate.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AF146" w14:textId="77777777" w:rsidR="00194265" w:rsidRPr="00B161FE" w:rsidRDefault="00194265" w:rsidP="004F4132">
            <w:pPr>
              <w:jc w:val="center"/>
              <w:rPr>
                <w:rFonts w:eastAsia="Times New Roman"/>
                <w:color w:val="000000"/>
              </w:rPr>
            </w:pPr>
            <w:r w:rsidRPr="00B161FE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161FE">
              <w:instrText xml:space="preserve"> FORMTEXT </w:instrText>
            </w:r>
            <w:r w:rsidRPr="00B161FE">
              <w:fldChar w:fldCharType="separate"/>
            </w:r>
            <w:r w:rsidRPr="00B161FE">
              <w:rPr>
                <w:noProof/>
              </w:rPr>
              <w:t> </w:t>
            </w:r>
            <w:r w:rsidRPr="00B161FE">
              <w:rPr>
                <w:noProof/>
              </w:rPr>
              <w:t> </w:t>
            </w:r>
            <w:r w:rsidRPr="00B161FE">
              <w:rPr>
                <w:noProof/>
              </w:rPr>
              <w:t> </w:t>
            </w:r>
            <w:r w:rsidRPr="00B161FE">
              <w:rPr>
                <w:noProof/>
              </w:rPr>
              <w:t> </w:t>
            </w:r>
            <w:r w:rsidRPr="00B161FE">
              <w:rPr>
                <w:noProof/>
              </w:rPr>
              <w:t> </w:t>
            </w:r>
            <w:r w:rsidRPr="00B161FE">
              <w:fldChar w:fldCharType="end"/>
            </w:r>
          </w:p>
        </w:tc>
        <w:tc>
          <w:tcPr>
            <w:tcW w:w="19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773D4" w14:textId="68AD7B77" w:rsidR="00194265" w:rsidRPr="00B161FE" w:rsidRDefault="00194265" w:rsidP="00194265">
            <w:pPr>
              <w:jc w:val="center"/>
              <w:rPr>
                <w:rFonts w:eastAsia="Times New Roman"/>
                <w:color w:val="000000"/>
              </w:rPr>
            </w:pPr>
            <w:r w:rsidRPr="00B161FE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161FE">
              <w:instrText xml:space="preserve"> FORMTEXT </w:instrText>
            </w:r>
            <w:r w:rsidRPr="00B161FE">
              <w:fldChar w:fldCharType="separate"/>
            </w:r>
            <w:r w:rsidRPr="00B161FE">
              <w:rPr>
                <w:noProof/>
              </w:rPr>
              <w:t> </w:t>
            </w:r>
            <w:r w:rsidRPr="00B161FE">
              <w:rPr>
                <w:noProof/>
              </w:rPr>
              <w:t> </w:t>
            </w:r>
            <w:r w:rsidRPr="00B161FE">
              <w:rPr>
                <w:noProof/>
              </w:rPr>
              <w:t> </w:t>
            </w:r>
            <w:r w:rsidRPr="00B161FE">
              <w:rPr>
                <w:noProof/>
              </w:rPr>
              <w:t> </w:t>
            </w:r>
            <w:r w:rsidRPr="00B161FE">
              <w:rPr>
                <w:noProof/>
              </w:rPr>
              <w:t> </w:t>
            </w:r>
            <w:r w:rsidRPr="00B161FE">
              <w:fldChar w:fldCharType="end"/>
            </w:r>
          </w:p>
        </w:tc>
      </w:tr>
      <w:tr w:rsidR="00194265" w:rsidRPr="00B161FE" w14:paraId="004E4C7C" w14:textId="77777777" w:rsidTr="00F17F24">
        <w:trPr>
          <w:trHeight w:val="610"/>
        </w:trPr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11962AE5" w14:textId="77777777" w:rsidR="00194265" w:rsidRPr="00B161FE" w:rsidRDefault="00194265" w:rsidP="00194265">
            <w:pPr>
              <w:widowControl w:val="0"/>
              <w:rPr>
                <w:rFonts w:eastAsia="Times New Roman"/>
                <w:color w:val="000000"/>
              </w:rPr>
            </w:pPr>
            <w:r w:rsidRPr="00B161FE">
              <w:rPr>
                <w:rFonts w:eastAsia="Times New Roman"/>
                <w:color w:val="000000"/>
              </w:rPr>
              <w:t xml:space="preserve">Toll Road (126 kip) - </w:t>
            </w:r>
            <w:proofErr w:type="gramStart"/>
            <w:r w:rsidRPr="00B161FE">
              <w:rPr>
                <w:rFonts w:eastAsia="Times New Roman"/>
                <w:color w:val="000000"/>
              </w:rPr>
              <w:t>required</w:t>
            </w:r>
            <w:proofErr w:type="gramEnd"/>
            <w:r w:rsidRPr="00B161FE">
              <w:rPr>
                <w:rFonts w:eastAsia="Times New Roman"/>
                <w:color w:val="000000"/>
              </w:rPr>
              <w:t xml:space="preserve"> within 15 miles of an Indiana Toll Road gate.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85547" w14:textId="77777777" w:rsidR="00194265" w:rsidRPr="00B161FE" w:rsidRDefault="00194265" w:rsidP="004F4132">
            <w:pPr>
              <w:jc w:val="center"/>
              <w:rPr>
                <w:rFonts w:eastAsia="Times New Roman"/>
                <w:color w:val="000000"/>
              </w:rPr>
            </w:pPr>
            <w:r w:rsidRPr="00B161FE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161FE">
              <w:instrText xml:space="preserve"> FORMTEXT </w:instrText>
            </w:r>
            <w:r w:rsidRPr="00B161FE">
              <w:fldChar w:fldCharType="separate"/>
            </w:r>
            <w:r w:rsidRPr="00B161FE">
              <w:rPr>
                <w:noProof/>
              </w:rPr>
              <w:t> </w:t>
            </w:r>
            <w:r w:rsidRPr="00B161FE">
              <w:rPr>
                <w:noProof/>
              </w:rPr>
              <w:t> </w:t>
            </w:r>
            <w:r w:rsidRPr="00B161FE">
              <w:rPr>
                <w:noProof/>
              </w:rPr>
              <w:t> </w:t>
            </w:r>
            <w:r w:rsidRPr="00B161FE">
              <w:rPr>
                <w:noProof/>
              </w:rPr>
              <w:t> </w:t>
            </w:r>
            <w:r w:rsidRPr="00B161FE">
              <w:rPr>
                <w:noProof/>
              </w:rPr>
              <w:t> </w:t>
            </w:r>
            <w:r w:rsidRPr="00B161FE">
              <w:fldChar w:fldCharType="end"/>
            </w:r>
          </w:p>
        </w:tc>
        <w:tc>
          <w:tcPr>
            <w:tcW w:w="19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7F0D0" w14:textId="6CAC0483" w:rsidR="00194265" w:rsidRPr="00B161FE" w:rsidRDefault="00194265" w:rsidP="00194265">
            <w:pPr>
              <w:jc w:val="center"/>
              <w:rPr>
                <w:rFonts w:eastAsia="Times New Roman"/>
                <w:color w:val="000000"/>
              </w:rPr>
            </w:pPr>
            <w:r w:rsidRPr="00B161FE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161FE">
              <w:instrText xml:space="preserve"> FORMTEXT </w:instrText>
            </w:r>
            <w:r w:rsidRPr="00B161FE">
              <w:fldChar w:fldCharType="separate"/>
            </w:r>
            <w:r w:rsidRPr="00B161FE">
              <w:rPr>
                <w:noProof/>
              </w:rPr>
              <w:t> </w:t>
            </w:r>
            <w:r w:rsidRPr="00B161FE">
              <w:rPr>
                <w:noProof/>
              </w:rPr>
              <w:t> </w:t>
            </w:r>
            <w:r w:rsidRPr="00B161FE">
              <w:rPr>
                <w:noProof/>
              </w:rPr>
              <w:t> </w:t>
            </w:r>
            <w:r w:rsidRPr="00B161FE">
              <w:rPr>
                <w:noProof/>
              </w:rPr>
              <w:t> </w:t>
            </w:r>
            <w:r w:rsidRPr="00B161FE">
              <w:rPr>
                <w:noProof/>
              </w:rPr>
              <w:t> </w:t>
            </w:r>
            <w:r w:rsidRPr="00B161FE">
              <w:fldChar w:fldCharType="end"/>
            </w:r>
          </w:p>
        </w:tc>
      </w:tr>
      <w:tr w:rsidR="00194265" w:rsidRPr="00107A1B" w14:paraId="28F48AB0" w14:textId="77777777" w:rsidTr="00F17F24">
        <w:trPr>
          <w:trHeight w:val="610"/>
        </w:trPr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67F688B6" w14:textId="77777777" w:rsidR="00194265" w:rsidRPr="00107A1B" w:rsidRDefault="00194265" w:rsidP="004F4132">
            <w:pPr>
              <w:rPr>
                <w:rFonts w:eastAsia="Times New Roman"/>
                <w:color w:val="000000"/>
              </w:rPr>
            </w:pPr>
            <w:r w:rsidRPr="00107A1B">
              <w:rPr>
                <w:rFonts w:eastAsia="Times New Roman"/>
                <w:color w:val="000000"/>
              </w:rPr>
              <w:lastRenderedPageBreak/>
              <w:t xml:space="preserve">Michigan Train #5 (134 kip) - </w:t>
            </w:r>
            <w:proofErr w:type="gramStart"/>
            <w:r w:rsidRPr="00107A1B">
              <w:rPr>
                <w:rFonts w:eastAsia="Times New Roman"/>
                <w:color w:val="000000"/>
              </w:rPr>
              <w:t>required</w:t>
            </w:r>
            <w:proofErr w:type="gramEnd"/>
            <w:r w:rsidRPr="00107A1B">
              <w:rPr>
                <w:rFonts w:eastAsia="Times New Roman"/>
                <w:color w:val="000000"/>
              </w:rPr>
              <w:t xml:space="preserve"> on Indiana Extra Heavy Duty Highway System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7AB2B" w14:textId="321E1749" w:rsidR="00194265" w:rsidRPr="00107A1B" w:rsidRDefault="000D5277" w:rsidP="004F4132">
            <w:pPr>
              <w:jc w:val="center"/>
              <w:rPr>
                <w:rFonts w:eastAsia="Times New Roman"/>
                <w:color w:val="000000"/>
              </w:rPr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19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F95DA" w14:textId="66D1EACE" w:rsidR="00194265" w:rsidRPr="00107A1B" w:rsidRDefault="000D5277" w:rsidP="0019426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>
              <w:rPr>
                <w:rFonts w:eastAsia="Times New Roman"/>
                <w:color w:val="000000"/>
              </w:rPr>
              <w:instrText xml:space="preserve"> FORMTEXT </w:instrTex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</w:rPr>
              <w:t> </w:t>
            </w:r>
            <w:r>
              <w:rPr>
                <w:rFonts w:eastAsia="Times New Roman"/>
                <w:noProof/>
                <w:color w:val="000000"/>
              </w:rPr>
              <w:t> </w:t>
            </w:r>
            <w:r>
              <w:rPr>
                <w:rFonts w:eastAsia="Times New Roman"/>
                <w:noProof/>
                <w:color w:val="000000"/>
              </w:rPr>
              <w:t> </w:t>
            </w:r>
            <w:r>
              <w:rPr>
                <w:rFonts w:eastAsia="Times New Roman"/>
                <w:noProof/>
                <w:color w:val="000000"/>
              </w:rPr>
              <w:t> </w:t>
            </w:r>
            <w:r>
              <w:rPr>
                <w:rFonts w:eastAsia="Times New Roman"/>
                <w:noProof/>
                <w:color w:val="000000"/>
              </w:rPr>
              <w:t> </w:t>
            </w:r>
            <w:r>
              <w:rPr>
                <w:rFonts w:eastAsia="Times New Roman"/>
                <w:color w:val="000000"/>
              </w:rPr>
              <w:fldChar w:fldCharType="end"/>
            </w:r>
            <w:bookmarkEnd w:id="1"/>
          </w:p>
        </w:tc>
      </w:tr>
      <w:tr w:rsidR="00194265" w:rsidRPr="00107A1B" w14:paraId="7DCCC870" w14:textId="77777777" w:rsidTr="00F17F24">
        <w:trPr>
          <w:trHeight w:val="625"/>
        </w:trPr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52FC00A3" w14:textId="77777777" w:rsidR="00194265" w:rsidRPr="00107A1B" w:rsidRDefault="00194265" w:rsidP="004F4132">
            <w:pPr>
              <w:rPr>
                <w:rFonts w:eastAsia="Times New Roman"/>
                <w:color w:val="000000"/>
              </w:rPr>
            </w:pPr>
            <w:r w:rsidRPr="00107A1B">
              <w:rPr>
                <w:rFonts w:eastAsia="Times New Roman"/>
                <w:color w:val="000000"/>
              </w:rPr>
              <w:t xml:space="preserve">Michigan Train #8 (134 kip) - </w:t>
            </w:r>
            <w:proofErr w:type="gramStart"/>
            <w:r w:rsidRPr="00107A1B">
              <w:rPr>
                <w:rFonts w:eastAsia="Times New Roman"/>
                <w:color w:val="000000"/>
              </w:rPr>
              <w:t>required</w:t>
            </w:r>
            <w:proofErr w:type="gramEnd"/>
            <w:r w:rsidRPr="00107A1B">
              <w:rPr>
                <w:rFonts w:eastAsia="Times New Roman"/>
                <w:color w:val="000000"/>
              </w:rPr>
              <w:t xml:space="preserve"> on Indiana Extra Heavy Duty Highway System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1566A" w14:textId="3D7C39F7" w:rsidR="00194265" w:rsidRPr="00107A1B" w:rsidRDefault="000D5277" w:rsidP="004F4132">
            <w:pPr>
              <w:jc w:val="center"/>
              <w:rPr>
                <w:rFonts w:eastAsia="Times New Roman"/>
                <w:color w:val="00000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9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F7874" w14:textId="0F2DE5AE" w:rsidR="00194265" w:rsidRPr="00107A1B" w:rsidRDefault="000D5277" w:rsidP="0019426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>
              <w:rPr>
                <w:rFonts w:eastAsia="Times New Roman"/>
                <w:color w:val="000000"/>
              </w:rPr>
              <w:instrText xml:space="preserve"> FORMTEXT </w:instrTex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</w:rPr>
              <w:t> </w:t>
            </w:r>
            <w:r>
              <w:rPr>
                <w:rFonts w:eastAsia="Times New Roman"/>
                <w:noProof/>
                <w:color w:val="000000"/>
              </w:rPr>
              <w:t> </w:t>
            </w:r>
            <w:r>
              <w:rPr>
                <w:rFonts w:eastAsia="Times New Roman"/>
                <w:noProof/>
                <w:color w:val="000000"/>
              </w:rPr>
              <w:t> </w:t>
            </w:r>
            <w:r>
              <w:rPr>
                <w:rFonts w:eastAsia="Times New Roman"/>
                <w:noProof/>
                <w:color w:val="000000"/>
              </w:rPr>
              <w:t> </w:t>
            </w:r>
            <w:r>
              <w:rPr>
                <w:rFonts w:eastAsia="Times New Roman"/>
                <w:noProof/>
                <w:color w:val="000000"/>
              </w:rPr>
              <w:t> </w:t>
            </w:r>
            <w:r>
              <w:rPr>
                <w:rFonts w:eastAsia="Times New Roman"/>
                <w:color w:val="000000"/>
              </w:rPr>
              <w:fldChar w:fldCharType="end"/>
            </w:r>
            <w:bookmarkEnd w:id="3"/>
          </w:p>
        </w:tc>
      </w:tr>
    </w:tbl>
    <w:p w14:paraId="7BFB13F8" w14:textId="77777777" w:rsidR="001428B6" w:rsidRDefault="001428B6" w:rsidP="001428B6">
      <w:pPr>
        <w:rPr>
          <w:rFonts w:eastAsia="Times New Roman"/>
          <w:bCs/>
          <w:i/>
          <w:color w:val="000000"/>
          <w:sz w:val="20"/>
        </w:rPr>
      </w:pPr>
    </w:p>
    <w:p w14:paraId="6A39FFD6" w14:textId="77777777" w:rsidR="001428B6" w:rsidRPr="001428B6" w:rsidRDefault="001428B6" w:rsidP="001428B6">
      <w:pPr>
        <w:tabs>
          <w:tab w:val="left" w:pos="450"/>
        </w:tabs>
        <w:rPr>
          <w:rFonts w:ascii="Courier New" w:hAnsi="Courier New" w:cs="Courier New"/>
          <w:sz w:val="20"/>
        </w:rPr>
      </w:pPr>
    </w:p>
    <w:p w14:paraId="4E18B77E" w14:textId="160A6866" w:rsidR="006615CA" w:rsidRDefault="006615CA" w:rsidP="001428B6">
      <w:pPr>
        <w:pBdr>
          <w:top w:val="double" w:sz="4" w:space="1" w:color="auto"/>
        </w:pBdr>
        <w:rPr>
          <w:rFonts w:ascii="Courier New" w:hAnsi="Courier New" w:cs="Courier New"/>
          <w:sz w:val="20"/>
        </w:rPr>
      </w:pPr>
    </w:p>
    <w:p w14:paraId="2F0A0600" w14:textId="77777777" w:rsidR="005726C3" w:rsidRPr="001428B6" w:rsidRDefault="005726C3" w:rsidP="005726C3">
      <w:pPr>
        <w:rPr>
          <w:rFonts w:ascii="Courier New" w:hAnsi="Courier New" w:cs="Courier New"/>
          <w:sz w:val="20"/>
        </w:rPr>
      </w:pPr>
    </w:p>
    <w:sectPr w:rsidR="005726C3" w:rsidRPr="001428B6" w:rsidSect="00F86885">
      <w:headerReference w:type="default" r:id="rId6"/>
      <w:footerReference w:type="default" r:id="rId7"/>
      <w:pgSz w:w="12240" w:h="15840" w:code="1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421E20" w14:textId="77777777" w:rsidR="007B6D5E" w:rsidRDefault="007B6D5E" w:rsidP="001428B6">
      <w:r>
        <w:separator/>
      </w:r>
    </w:p>
  </w:endnote>
  <w:endnote w:type="continuationSeparator" w:id="0">
    <w:p w14:paraId="6EAB4D37" w14:textId="77777777" w:rsidR="007B6D5E" w:rsidRDefault="007B6D5E" w:rsidP="00142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2B3853" w14:textId="77777777" w:rsidR="00B11083" w:rsidRPr="00F86885" w:rsidRDefault="00B11083" w:rsidP="00B11083">
    <w:pPr>
      <w:pStyle w:val="Footer"/>
      <w:jc w:val="center"/>
      <w:rPr>
        <w:rFonts w:ascii="Courier New" w:hAnsi="Courier New" w:cs="Courier New"/>
        <w:sz w:val="20"/>
      </w:rPr>
    </w:pPr>
    <w:r w:rsidRPr="00F86885">
      <w:rPr>
        <w:rFonts w:ascii="Courier New" w:hAnsi="Courier New" w:cs="Courier New"/>
        <w:sz w:val="20"/>
      </w:rPr>
      <w:t>700-B-</w:t>
    </w:r>
    <w:proofErr w:type="spellStart"/>
    <w:r w:rsidRPr="00F86885">
      <w:rPr>
        <w:rFonts w:ascii="Courier New" w:hAnsi="Courier New" w:cs="Courier New"/>
        <w:sz w:val="20"/>
      </w:rPr>
      <w:t>301d</w:t>
    </w:r>
    <w:proofErr w:type="spellEnd"/>
  </w:p>
  <w:p w14:paraId="1BB8A7CF" w14:textId="77777777" w:rsidR="00B11083" w:rsidRPr="007521E3" w:rsidRDefault="00B11083" w:rsidP="007521E3">
    <w:pPr>
      <w:pStyle w:val="Footer"/>
      <w:jc w:val="center"/>
      <w:rPr>
        <w:rFonts w:ascii="Courier New" w:hAnsi="Courier New" w:cs="Courier New"/>
        <w:sz w:val="20"/>
      </w:rPr>
    </w:pPr>
    <w:r w:rsidRPr="00236F5E">
      <w:rPr>
        <w:rFonts w:ascii="Courier New" w:hAnsi="Courier New" w:cs="Courier New"/>
        <w:bCs/>
        <w:sz w:val="20"/>
      </w:rPr>
      <w:fldChar w:fldCharType="begin"/>
    </w:r>
    <w:r w:rsidRPr="00236F5E">
      <w:rPr>
        <w:rFonts w:ascii="Courier New" w:hAnsi="Courier New" w:cs="Courier New"/>
        <w:bCs/>
        <w:sz w:val="20"/>
      </w:rPr>
      <w:instrText xml:space="preserve"> PAGE  \* Arabic  \* MERGEFORMAT </w:instrText>
    </w:r>
    <w:r w:rsidRPr="00236F5E">
      <w:rPr>
        <w:rFonts w:ascii="Courier New" w:hAnsi="Courier New" w:cs="Courier New"/>
        <w:bCs/>
        <w:sz w:val="20"/>
      </w:rPr>
      <w:fldChar w:fldCharType="separate"/>
    </w:r>
    <w:r>
      <w:rPr>
        <w:rFonts w:ascii="Courier New" w:hAnsi="Courier New" w:cs="Courier New"/>
        <w:bCs/>
        <w:noProof/>
        <w:sz w:val="20"/>
      </w:rPr>
      <w:t>1</w:t>
    </w:r>
    <w:r w:rsidRPr="00236F5E">
      <w:rPr>
        <w:rFonts w:ascii="Courier New" w:hAnsi="Courier New" w:cs="Courier New"/>
        <w:bCs/>
        <w:sz w:val="20"/>
      </w:rPr>
      <w:fldChar w:fldCharType="end"/>
    </w:r>
    <w:r w:rsidRPr="00236F5E">
      <w:rPr>
        <w:rFonts w:ascii="Courier New" w:hAnsi="Courier New" w:cs="Courier New"/>
        <w:sz w:val="20"/>
      </w:rPr>
      <w:t xml:space="preserve"> of </w:t>
    </w:r>
    <w:r w:rsidRPr="00236F5E">
      <w:rPr>
        <w:rFonts w:ascii="Courier New" w:hAnsi="Courier New" w:cs="Courier New"/>
        <w:bCs/>
        <w:sz w:val="20"/>
      </w:rPr>
      <w:fldChar w:fldCharType="begin"/>
    </w:r>
    <w:r w:rsidRPr="00236F5E">
      <w:rPr>
        <w:rFonts w:ascii="Courier New" w:hAnsi="Courier New" w:cs="Courier New"/>
        <w:bCs/>
        <w:sz w:val="20"/>
      </w:rPr>
      <w:instrText xml:space="preserve"> NUMPAGES  \* Arabic  \* MERGEFORMAT </w:instrText>
    </w:r>
    <w:r w:rsidRPr="00236F5E">
      <w:rPr>
        <w:rFonts w:ascii="Courier New" w:hAnsi="Courier New" w:cs="Courier New"/>
        <w:bCs/>
        <w:sz w:val="20"/>
      </w:rPr>
      <w:fldChar w:fldCharType="separate"/>
    </w:r>
    <w:r>
      <w:rPr>
        <w:rFonts w:ascii="Courier New" w:hAnsi="Courier New" w:cs="Courier New"/>
        <w:bCs/>
        <w:noProof/>
        <w:sz w:val="20"/>
      </w:rPr>
      <w:t>4</w:t>
    </w:r>
    <w:r w:rsidRPr="00236F5E">
      <w:rPr>
        <w:rFonts w:ascii="Courier New" w:hAnsi="Courier New" w:cs="Courier New"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B0EB7F" w14:textId="77777777" w:rsidR="007B6D5E" w:rsidRDefault="007B6D5E" w:rsidP="001428B6">
      <w:r>
        <w:separator/>
      </w:r>
    </w:p>
  </w:footnote>
  <w:footnote w:type="continuationSeparator" w:id="0">
    <w:p w14:paraId="4B3F516E" w14:textId="77777777" w:rsidR="007B6D5E" w:rsidRDefault="007B6D5E" w:rsidP="00142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5D6DA5" w14:textId="30A29BC6" w:rsidR="001428B6" w:rsidRPr="001428B6" w:rsidRDefault="001428B6" w:rsidP="001428B6">
    <w:pPr>
      <w:pStyle w:val="Header"/>
      <w:jc w:val="right"/>
      <w:rPr>
        <w:rFonts w:ascii="Courier New" w:hAnsi="Courier New" w:cs="Courier New"/>
        <w:sz w:val="20"/>
      </w:rPr>
    </w:pPr>
    <w:r w:rsidRPr="001428B6">
      <w:rPr>
        <w:rFonts w:ascii="Courier New" w:hAnsi="Courier New" w:cs="Courier New"/>
        <w:sz w:val="20"/>
      </w:rPr>
      <w:t>0</w:t>
    </w:r>
    <w:r w:rsidR="000D5277">
      <w:rPr>
        <w:rFonts w:ascii="Courier New" w:hAnsi="Courier New" w:cs="Courier New"/>
        <w:sz w:val="20"/>
      </w:rPr>
      <w:t>9</w:t>
    </w:r>
    <w:r w:rsidRPr="001428B6">
      <w:rPr>
        <w:rFonts w:ascii="Courier New" w:hAnsi="Courier New" w:cs="Courier New"/>
        <w:sz w:val="20"/>
      </w:rPr>
      <w:t>-01-</w:t>
    </w:r>
    <w:r w:rsidR="000D5277">
      <w:rPr>
        <w:rFonts w:ascii="Courier New" w:hAnsi="Courier New" w:cs="Courier New"/>
        <w:sz w:val="20"/>
      </w:rPr>
      <w:t>2</w:t>
    </w:r>
    <w:r w:rsidRPr="001428B6">
      <w:rPr>
        <w:rFonts w:ascii="Courier New" w:hAnsi="Courier New" w:cs="Courier New"/>
        <w:sz w:val="20"/>
      </w:rPr>
      <w:t>1</w:t>
    </w:r>
  </w:p>
  <w:p w14:paraId="654438D8" w14:textId="77777777" w:rsidR="001428B6" w:rsidRPr="001428B6" w:rsidRDefault="001428B6" w:rsidP="001428B6">
    <w:pPr>
      <w:pStyle w:val="Header"/>
      <w:jc w:val="right"/>
      <w:rPr>
        <w:rFonts w:ascii="Courier New" w:hAnsi="Courier New" w:cs="Courier New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isplayBackgroundShape/>
  <w:proofState w:spelling="clean" w:grammar="clean"/>
  <w:documentProtection w:edit="forms" w:enforcement="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8B6"/>
    <w:rsid w:val="000477BF"/>
    <w:rsid w:val="000777A7"/>
    <w:rsid w:val="000955CD"/>
    <w:rsid w:val="000D5277"/>
    <w:rsid w:val="00135C94"/>
    <w:rsid w:val="001428B6"/>
    <w:rsid w:val="00143B9B"/>
    <w:rsid w:val="001479E1"/>
    <w:rsid w:val="001773B7"/>
    <w:rsid w:val="00194265"/>
    <w:rsid w:val="002F410B"/>
    <w:rsid w:val="003027DE"/>
    <w:rsid w:val="004D79AF"/>
    <w:rsid w:val="004F4132"/>
    <w:rsid w:val="004F6EBD"/>
    <w:rsid w:val="00513BFB"/>
    <w:rsid w:val="005726C3"/>
    <w:rsid w:val="00573901"/>
    <w:rsid w:val="005E3953"/>
    <w:rsid w:val="0060086D"/>
    <w:rsid w:val="0065459A"/>
    <w:rsid w:val="006615CA"/>
    <w:rsid w:val="006A4DBA"/>
    <w:rsid w:val="006B5E0B"/>
    <w:rsid w:val="006B5F8A"/>
    <w:rsid w:val="006E6B7E"/>
    <w:rsid w:val="006F75C9"/>
    <w:rsid w:val="007223D8"/>
    <w:rsid w:val="007B6D5E"/>
    <w:rsid w:val="008E62CA"/>
    <w:rsid w:val="0091734C"/>
    <w:rsid w:val="00AD5C4A"/>
    <w:rsid w:val="00AF2669"/>
    <w:rsid w:val="00B11083"/>
    <w:rsid w:val="00B66756"/>
    <w:rsid w:val="00BC3903"/>
    <w:rsid w:val="00C52BBF"/>
    <w:rsid w:val="00CC2945"/>
    <w:rsid w:val="00D36A46"/>
    <w:rsid w:val="00DD1CAF"/>
    <w:rsid w:val="00DD7D53"/>
    <w:rsid w:val="00E221B9"/>
    <w:rsid w:val="00E2557B"/>
    <w:rsid w:val="00EB623E"/>
    <w:rsid w:val="00EE5439"/>
    <w:rsid w:val="00F17F24"/>
    <w:rsid w:val="00F468C0"/>
    <w:rsid w:val="00F86885"/>
    <w:rsid w:val="00F9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28C864"/>
  <w15:chartTrackingRefBased/>
  <w15:docId w15:val="{C66A1202-3D2C-4406-9401-488A93DFD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8B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1428B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1428B6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428B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428B6"/>
    <w:rPr>
      <w:rFonts w:eastAsia="Calibri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1428B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428B6"/>
    <w:rPr>
      <w:rFonts w:eastAsia="Calibri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0D527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700-B-301d LOAD RATING SUMMARY</vt:lpstr>
    </vt:vector>
  </TitlesOfParts>
  <Company>State of Indiana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700-B-301d LOAD RATING SUMMARY</dc:title>
  <dc:subject>RPD</dc:subject>
  <dc:creator>INDOT, Division of Construction management</dc:creator>
  <cp:keywords/>
  <cp:lastModifiedBy>Lana Podorvanova</cp:lastModifiedBy>
  <cp:revision>7</cp:revision>
  <dcterms:created xsi:type="dcterms:W3CDTF">2021-04-14T14:00:00Z</dcterms:created>
  <dcterms:modified xsi:type="dcterms:W3CDTF">2021-04-14T18:16:00Z</dcterms:modified>
</cp:coreProperties>
</file>